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7392758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5858e69b-b955-4d5b-94a8-f3a644af01d4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МУ "Отдел образования Администрации Константиновского района"</w:t>
      </w:r>
      <w:bookmarkEnd w:id="2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</w:rPr>
      </w:pPr>
      <w:r w:rsidRPr="00101D74">
        <w:rPr>
          <w:rFonts w:ascii="Times New Roman" w:hAnsi="Times New Roman"/>
          <w:b/>
          <w:color w:val="000000"/>
          <w:sz w:val="24"/>
          <w:szCs w:val="24"/>
        </w:rPr>
        <w:t>МБОУ "Ведерниковская ООШ"</w:t>
      </w:r>
    </w:p>
    <w:p w:rsidR="00AE07E6" w:rsidRPr="00101D74" w:rsidRDefault="00AE07E6">
      <w:pPr>
        <w:spacing w:after="0"/>
        <w:ind w:left="120"/>
        <w:rPr>
          <w:sz w:val="24"/>
          <w:szCs w:val="24"/>
        </w:rPr>
      </w:pPr>
    </w:p>
    <w:p w:rsidR="00AE07E6" w:rsidRPr="00101D74" w:rsidRDefault="00AE07E6">
      <w:pPr>
        <w:spacing w:after="0"/>
        <w:ind w:left="120"/>
        <w:rPr>
          <w:sz w:val="24"/>
          <w:szCs w:val="24"/>
        </w:rPr>
      </w:pPr>
    </w:p>
    <w:p w:rsidR="00AE07E6" w:rsidRPr="00101D74" w:rsidRDefault="00AE07E6">
      <w:pPr>
        <w:spacing w:after="0"/>
        <w:ind w:left="120"/>
        <w:rPr>
          <w:sz w:val="24"/>
          <w:szCs w:val="24"/>
        </w:rPr>
      </w:pPr>
    </w:p>
    <w:p w:rsidR="00AE07E6" w:rsidRPr="00101D74" w:rsidRDefault="00AE07E6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1D74" w:rsidRPr="00101D74" w:rsidTr="00101D74">
        <w:tc>
          <w:tcPr>
            <w:tcW w:w="3114" w:type="dxa"/>
          </w:tcPr>
          <w:p w:rsidR="00101D74" w:rsidRPr="00101D74" w:rsidRDefault="00101D74" w:rsidP="00101D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1D74" w:rsidRPr="00101D74" w:rsidRDefault="00101D74" w:rsidP="00101D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1D74" w:rsidRPr="00101D74" w:rsidRDefault="00171884" w:rsidP="00101D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01D74" w:rsidRPr="00101D74" w:rsidRDefault="00171884" w:rsidP="00101D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"Ведерниковская ООШ"</w:t>
            </w:r>
          </w:p>
          <w:p w:rsidR="00101D74" w:rsidRPr="00101D74" w:rsidRDefault="00171884" w:rsidP="00101D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01D74" w:rsidRPr="00101D74" w:rsidRDefault="00171884" w:rsidP="00101D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Т.А.Антоненко</w:t>
            </w:r>
          </w:p>
          <w:p w:rsidR="00101D74" w:rsidRPr="00101D74" w:rsidRDefault="00171884" w:rsidP="00101D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</w:t>
            </w:r>
            <w:r w:rsidR="003302AD"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101D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08   2023 г.</w:t>
            </w:r>
          </w:p>
          <w:p w:rsidR="00101D74" w:rsidRPr="00101D74" w:rsidRDefault="00101D74" w:rsidP="00101D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07E6" w:rsidRPr="00101D74" w:rsidRDefault="00AE07E6">
      <w:pPr>
        <w:spacing w:after="0"/>
        <w:ind w:left="120"/>
        <w:rPr>
          <w:sz w:val="24"/>
          <w:szCs w:val="24"/>
          <w:lang w:val="ru-RU"/>
        </w:rPr>
      </w:pPr>
    </w:p>
    <w:p w:rsidR="00AE07E6" w:rsidRPr="00101D74" w:rsidRDefault="00171884">
      <w:pPr>
        <w:spacing w:after="0"/>
        <w:ind w:left="120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E07E6" w:rsidRPr="00101D74" w:rsidRDefault="00AE07E6">
      <w:pPr>
        <w:spacing w:after="0"/>
        <w:ind w:left="120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rPr>
          <w:sz w:val="24"/>
          <w:szCs w:val="24"/>
          <w:lang w:val="ru-RU"/>
        </w:rPr>
      </w:pP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101D74">
        <w:rPr>
          <w:rFonts w:ascii="Times New Roman" w:hAnsi="Times New Roman"/>
          <w:color w:val="000000"/>
          <w:sz w:val="24"/>
          <w:szCs w:val="24"/>
        </w:rPr>
        <w:t>ID</w:t>
      </w: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 xml:space="preserve"> 2336723)</w:t>
      </w: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AE07E6" w:rsidRPr="00101D74" w:rsidRDefault="0017188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AE07E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AE07E6" w:rsidRPr="00101D74" w:rsidRDefault="00AE07E6" w:rsidP="00101D74">
      <w:pPr>
        <w:spacing w:after="0"/>
        <w:rPr>
          <w:sz w:val="24"/>
          <w:szCs w:val="24"/>
          <w:lang w:val="ru-RU"/>
        </w:rPr>
      </w:pPr>
    </w:p>
    <w:p w:rsidR="00AE07E6" w:rsidRPr="00101D74" w:rsidRDefault="00171884" w:rsidP="00101D74">
      <w:pPr>
        <w:spacing w:after="0"/>
        <w:ind w:left="120"/>
        <w:jc w:val="center"/>
        <w:rPr>
          <w:lang w:val="ru-RU"/>
        </w:rPr>
        <w:sectPr w:rsidR="00AE07E6" w:rsidRPr="00101D74" w:rsidSect="00101D74">
          <w:footerReference w:type="default" r:id="rId8"/>
          <w:pgSz w:w="11906" w:h="16383"/>
          <w:pgMar w:top="1134" w:right="850" w:bottom="1134" w:left="1701" w:header="720" w:footer="720" w:gutter="0"/>
          <w:pgNumType w:start="0"/>
          <w:cols w:space="720"/>
        </w:sectPr>
      </w:pP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f4f51048-cb84-4c82-af6a-284ffbd4033b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х.Ведерников</w:t>
      </w:r>
      <w:bookmarkEnd w:id="3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101D7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101D7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E07E6" w:rsidRPr="00101D74" w:rsidRDefault="00171884" w:rsidP="00101D74">
      <w:pPr>
        <w:spacing w:after="0" w:line="264" w:lineRule="auto"/>
        <w:jc w:val="both"/>
        <w:rPr>
          <w:lang w:val="ru-RU"/>
        </w:rPr>
      </w:pPr>
      <w:bookmarkStart w:id="5" w:name="block-17392764"/>
      <w:bookmarkEnd w:id="0"/>
      <w:r w:rsidRPr="00101D74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«ИСТОРИЯ»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ЦЕЛИ ИЗУЧЕНИЯ УЧЕБНОГО ПРЕДМЕТА «ИСТОРИЯ»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color w:val="000000"/>
        </w:rPr>
        <w:t>Задачами изучения истории являются:</w:t>
      </w:r>
    </w:p>
    <w:p w:rsidR="00AE07E6" w:rsidRPr="00101D74" w:rsidRDefault="001718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E07E6" w:rsidRPr="00101D74" w:rsidRDefault="00171884">
      <w:pPr>
        <w:numPr>
          <w:ilvl w:val="0"/>
          <w:numId w:val="1"/>
        </w:numPr>
        <w:spacing w:after="0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E07E6" w:rsidRPr="00101D74" w:rsidRDefault="001718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E07E6" w:rsidRPr="00101D74" w:rsidRDefault="001718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E07E6" w:rsidRPr="00101D74" w:rsidRDefault="001718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МЕСТО УЧЕБНОГО ПРЕДМЕТА «ИСТОРИЯ» В УЧЕБНОМ ПЛАНЕ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01D74">
        <w:rPr>
          <w:rFonts w:ascii="Times New Roman" w:hAnsi="Times New Roman"/>
          <w:color w:val="000000"/>
        </w:rPr>
        <w:t>России»</w:t>
      </w:r>
    </w:p>
    <w:p w:rsidR="00AE07E6" w:rsidRPr="00101D74" w:rsidRDefault="00AE07E6">
      <w:pPr>
        <w:rPr>
          <w:lang w:val="ru-RU"/>
        </w:rPr>
        <w:sectPr w:rsidR="00AE07E6" w:rsidRPr="00101D74" w:rsidSect="00101D74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AE07E6" w:rsidRPr="00101D74" w:rsidRDefault="00171884" w:rsidP="00101D74">
      <w:pPr>
        <w:spacing w:after="0" w:line="264" w:lineRule="auto"/>
        <w:jc w:val="both"/>
        <w:rPr>
          <w:lang w:val="ru-RU"/>
        </w:rPr>
      </w:pPr>
      <w:bookmarkStart w:id="6" w:name="block-17392762"/>
      <w:bookmarkEnd w:id="5"/>
      <w:r w:rsidRPr="00101D74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5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ИСТОРИЯ ДРЕВНЕГО МИРА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ПЕРВОБЫТНОСТЬ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ДРЕВНИЙ МИР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Древний Восток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Понятие «Древний Восток». Карта Древневосточного мира.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Древний Египет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 xml:space="preserve">. Могущество Египта при Рамсесе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Древние цивилизации Месопотамии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Древний Вавилон. Царь Хаммурапи и его законы.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Восточное Средиземноморье в древности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Персидская держава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 xml:space="preserve"> Великий, Дарий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>Древняя Индия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01D74">
        <w:rPr>
          <w:rFonts w:ascii="Times New Roman" w:hAnsi="Times New Roman"/>
          <w:color w:val="000000"/>
        </w:rPr>
        <w:t xml:space="preserve">Индию. </w:t>
      </w:r>
      <w:r w:rsidRPr="00101D74">
        <w:rPr>
          <w:rFonts w:ascii="Times New Roman" w:hAnsi="Times New Roman"/>
          <w:color w:val="000000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Древний Китай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Древняя Греция. Эллинизм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Древнейшая Греция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Греческие полисы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Культура Древней Греции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Македонские завоевания. Эллинизм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Возвышение Македонии. Политика Филиппа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Древний Рим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Возникновение Римского государства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Римские завоевания в Средиземноморье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>Поздняя Римская республика. Гражданские войны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Расцвет и падение Римской империи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Культура Древнего Рима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Обобщение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6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ВСЕОБЩАЯ ИСТОРИЯ. ИСТОРИЯ СРЕДНИХ ВЕКОВ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Введение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Средние века: понятие, хронологические рамки и периодизация Средневековья.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Народы Европы в раннее Средневековье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Франкское государство в </w:t>
      </w:r>
      <w:r w:rsidRPr="00101D74">
        <w:rPr>
          <w:rFonts w:ascii="Times New Roman" w:hAnsi="Times New Roman"/>
          <w:color w:val="000000"/>
        </w:rPr>
        <w:t>VIII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IX</w:t>
      </w:r>
      <w:r w:rsidRPr="00101D74">
        <w:rPr>
          <w:rFonts w:ascii="Times New Roman" w:hAnsi="Times New Roman"/>
          <w:color w:val="000000"/>
          <w:lang w:val="ru-RU"/>
        </w:rPr>
        <w:t xml:space="preserve"> вв. </w:t>
      </w:r>
      <w:r w:rsidRPr="00101D74">
        <w:rPr>
          <w:rFonts w:ascii="Times New Roman" w:hAnsi="Times New Roman"/>
          <w:color w:val="000000"/>
        </w:rPr>
        <w:t xml:space="preserve">Усиление власти майордомов. </w:t>
      </w:r>
      <w:r w:rsidRPr="00101D74">
        <w:rPr>
          <w:rFonts w:ascii="Times New Roman" w:hAnsi="Times New Roman"/>
          <w:color w:val="000000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Византийская империя в </w:t>
      </w:r>
      <w:r w:rsidRPr="00101D74">
        <w:rPr>
          <w:rFonts w:ascii="Times New Roman" w:hAnsi="Times New Roman"/>
          <w:b/>
          <w:color w:val="000000"/>
        </w:rPr>
        <w:t>VI</w:t>
      </w:r>
      <w:r w:rsidRPr="00101D74">
        <w:rPr>
          <w:rFonts w:ascii="Times New Roman" w:hAnsi="Times New Roman"/>
          <w:b/>
          <w:color w:val="000000"/>
          <w:lang w:val="ru-RU"/>
        </w:rPr>
        <w:t>–Х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Арабы в </w:t>
      </w:r>
      <w:r w:rsidRPr="00101D74">
        <w:rPr>
          <w:rFonts w:ascii="Times New Roman" w:hAnsi="Times New Roman"/>
          <w:b/>
          <w:color w:val="000000"/>
        </w:rPr>
        <w:t>VI</w:t>
      </w:r>
      <w:r w:rsidRPr="00101D74">
        <w:rPr>
          <w:rFonts w:ascii="Times New Roman" w:hAnsi="Times New Roman"/>
          <w:b/>
          <w:color w:val="000000"/>
          <w:lang w:val="ru-RU"/>
        </w:rPr>
        <w:t>–Х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Средневековое европейское общество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Государства Европы в Х</w:t>
      </w:r>
      <w:r w:rsidRPr="00101D74">
        <w:rPr>
          <w:rFonts w:ascii="Times New Roman" w:hAnsi="Times New Roman"/>
          <w:b/>
          <w:color w:val="000000"/>
        </w:rPr>
        <w:t>II</w:t>
      </w:r>
      <w:r w:rsidRPr="00101D74">
        <w:rPr>
          <w:rFonts w:ascii="Times New Roman" w:hAnsi="Times New Roman"/>
          <w:b/>
          <w:color w:val="000000"/>
          <w:lang w:val="ru-RU"/>
        </w:rPr>
        <w:t>–Х</w:t>
      </w:r>
      <w:r w:rsidRPr="00101D74">
        <w:rPr>
          <w:rFonts w:ascii="Times New Roman" w:hAnsi="Times New Roman"/>
          <w:b/>
          <w:color w:val="000000"/>
        </w:rPr>
        <w:t>V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–Х</w:t>
      </w:r>
      <w:r w:rsidRPr="00101D74">
        <w:rPr>
          <w:rFonts w:ascii="Times New Roman" w:hAnsi="Times New Roman"/>
          <w:color w:val="000000"/>
        </w:rPr>
        <w:t>V</w:t>
      </w:r>
      <w:r w:rsidRPr="00101D74">
        <w:rPr>
          <w:rFonts w:ascii="Times New Roman" w:hAnsi="Times New Roman"/>
          <w:color w:val="000000"/>
          <w:lang w:val="ru-RU"/>
        </w:rPr>
        <w:t xml:space="preserve"> вв. Польско-литовское государство в </w:t>
      </w:r>
      <w:r w:rsidRPr="00101D74">
        <w:rPr>
          <w:rFonts w:ascii="Times New Roman" w:hAnsi="Times New Roman"/>
          <w:color w:val="000000"/>
        </w:rPr>
        <w:t>XIV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101D74">
        <w:rPr>
          <w:rFonts w:ascii="Times New Roman" w:hAnsi="Times New Roman"/>
          <w:color w:val="000000"/>
        </w:rPr>
        <w:t>XII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101D74">
        <w:rPr>
          <w:rFonts w:ascii="Times New Roman" w:hAnsi="Times New Roman"/>
          <w:color w:val="000000"/>
        </w:rPr>
        <w:t>IV</w:t>
      </w:r>
      <w:r w:rsidRPr="00101D74">
        <w:rPr>
          <w:rFonts w:ascii="Times New Roman" w:hAnsi="Times New Roman"/>
          <w:color w:val="000000"/>
          <w:lang w:val="ru-RU"/>
        </w:rPr>
        <w:t xml:space="preserve"> в. (Жакерия, восстание Уота Тайлера). Гуситское движение в Чехии.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Византийская империя и славянские государства в Х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–Х</w:t>
      </w:r>
      <w:r w:rsidRPr="00101D74">
        <w:rPr>
          <w:rFonts w:ascii="Times New Roman" w:hAnsi="Times New Roman"/>
          <w:color w:val="000000"/>
        </w:rPr>
        <w:t>V</w:t>
      </w:r>
      <w:r w:rsidRPr="00101D74">
        <w:rPr>
          <w:rFonts w:ascii="Times New Roman" w:hAnsi="Times New Roman"/>
          <w:color w:val="000000"/>
          <w:lang w:val="ru-RU"/>
        </w:rPr>
        <w:t xml:space="preserve"> вв. </w:t>
      </w:r>
      <w:r w:rsidRPr="00101D74">
        <w:rPr>
          <w:rFonts w:ascii="Times New Roman" w:hAnsi="Times New Roman"/>
          <w:color w:val="000000"/>
        </w:rPr>
        <w:t xml:space="preserve">Экспансия турок-османов. </w:t>
      </w:r>
      <w:r w:rsidRPr="00101D74">
        <w:rPr>
          <w:rFonts w:ascii="Times New Roman" w:hAnsi="Times New Roman"/>
          <w:color w:val="000000"/>
          <w:lang w:val="ru-RU"/>
        </w:rPr>
        <w:t>Османские завоевания на Балканах. Падение Константинополя.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Культура средневековой Европы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Страны Востока в Средние века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Культура народов Востока. Литература. Архитектура. Традиционные искусства и ремесла.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Государства доколумбовой Америки в Средние века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Обобщение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Историческое и культурное наследие Средних веков.</w:t>
      </w:r>
    </w:p>
    <w:p w:rsidR="00AE07E6" w:rsidRPr="00101D74" w:rsidRDefault="00AE07E6">
      <w:pPr>
        <w:spacing w:after="0"/>
        <w:ind w:left="120"/>
        <w:rPr>
          <w:lang w:val="ru-RU"/>
        </w:rPr>
      </w:pPr>
    </w:p>
    <w:p w:rsidR="00AE07E6" w:rsidRPr="00101D74" w:rsidRDefault="00171884" w:rsidP="00101D74">
      <w:pPr>
        <w:spacing w:after="0"/>
        <w:ind w:left="120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ИСТОРИЯ РОССИИ. ОТ РУСИ К РОССИЙСКОМУ ГОСУДАРСТВУ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Введение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тыс. н. э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Народы, проживавшие на этой территории до середины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Русь в </w:t>
      </w:r>
      <w:r w:rsidRPr="00101D74">
        <w:rPr>
          <w:rFonts w:ascii="Times New Roman" w:hAnsi="Times New Roman"/>
          <w:b/>
          <w:color w:val="000000"/>
        </w:rPr>
        <w:t>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b/>
          <w:color w:val="000000"/>
        </w:rPr>
        <w:t>XII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тыс. н. э. Формирование новой политической и этнической карты континента.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Принятие христианства и его значение. Византийское наследие на Руси.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Русь в конце </w:t>
      </w:r>
      <w:r w:rsidRPr="00101D74">
        <w:rPr>
          <w:rFonts w:ascii="Times New Roman" w:hAnsi="Times New Roman"/>
          <w:b/>
          <w:color w:val="000000"/>
        </w:rPr>
        <w:t>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b/>
          <w:color w:val="000000"/>
        </w:rPr>
        <w:t>XII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Культурное пространство.</w:t>
      </w:r>
      <w:r w:rsidRPr="00101D74">
        <w:rPr>
          <w:rFonts w:ascii="Times New Roman" w:hAnsi="Times New Roman"/>
          <w:color w:val="000000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Русь в середине </w:t>
      </w:r>
      <w:r w:rsidRPr="00101D74">
        <w:rPr>
          <w:rFonts w:ascii="Times New Roman" w:hAnsi="Times New Roman"/>
          <w:b/>
          <w:color w:val="000000"/>
        </w:rPr>
        <w:t>XII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b/>
          <w:color w:val="000000"/>
        </w:rPr>
        <w:t>XIII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</w:t>
      </w:r>
      <w:r w:rsidRPr="00101D74">
        <w:rPr>
          <w:rFonts w:ascii="Times New Roman" w:hAnsi="Times New Roman"/>
          <w:color w:val="000000"/>
          <w:lang w:val="ru-RU"/>
        </w:rPr>
        <w:lastRenderedPageBreak/>
        <w:t>храмы Северо-Восточной Руси: Успенский собор во Владимире, церковь Покрова на Нерли, Георгиевский собор Юрьева-Польского.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Русские земли и их соседи в середине </w:t>
      </w:r>
      <w:r w:rsidRPr="00101D74">
        <w:rPr>
          <w:rFonts w:ascii="Times New Roman" w:hAnsi="Times New Roman"/>
          <w:b/>
          <w:color w:val="000000"/>
        </w:rPr>
        <w:t>XIII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101D74">
        <w:rPr>
          <w:rFonts w:ascii="Times New Roman" w:hAnsi="Times New Roman"/>
          <w:b/>
          <w:color w:val="000000"/>
        </w:rPr>
        <w:t>XIV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Народы и государства степной зоны Восточной Европы и Сибири в </w:t>
      </w:r>
      <w:r w:rsidRPr="00101D74">
        <w:rPr>
          <w:rFonts w:ascii="Times New Roman" w:hAnsi="Times New Roman"/>
          <w:color w:val="000000"/>
        </w:rPr>
        <w:t>XIII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вв. </w:t>
      </w:r>
      <w:r w:rsidRPr="00101D74">
        <w:rPr>
          <w:rFonts w:ascii="Times New Roman" w:hAnsi="Times New Roman"/>
          <w:color w:val="000000"/>
        </w:rPr>
        <w:t xml:space="preserve">Золотая орда: государственный строй, население, экономика, культура. </w:t>
      </w:r>
      <w:r w:rsidRPr="00101D74">
        <w:rPr>
          <w:rFonts w:ascii="Times New Roman" w:hAnsi="Times New Roman"/>
          <w:color w:val="000000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101D74">
        <w:rPr>
          <w:rFonts w:ascii="Times New Roman" w:hAnsi="Times New Roman"/>
          <w:color w:val="000000"/>
        </w:rPr>
        <w:t>XIV</w:t>
      </w:r>
      <w:r w:rsidRPr="00101D74">
        <w:rPr>
          <w:rFonts w:ascii="Times New Roman" w:hAnsi="Times New Roman"/>
          <w:color w:val="000000"/>
          <w:lang w:val="ru-RU"/>
        </w:rPr>
        <w:t xml:space="preserve"> в., нашествие Тимура.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Формирование единого Русского государства в </w:t>
      </w:r>
      <w:r w:rsidRPr="00101D74">
        <w:rPr>
          <w:rFonts w:ascii="Times New Roman" w:hAnsi="Times New Roman"/>
          <w:b/>
          <w:color w:val="000000"/>
        </w:rPr>
        <w:t>XV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в. Василий Темный. Новгород и Псков в 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Наш край с древнейших времен до конца 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>Обобщение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7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ВСЕОБЩАЯ ИСТОРИЯ. ИСТОРИЯ НОВОГО ВРЕМЕНИ. КОНЕЦ </w:t>
      </w:r>
      <w:r w:rsidRPr="00101D74">
        <w:rPr>
          <w:rFonts w:ascii="Times New Roman" w:hAnsi="Times New Roman"/>
          <w:b/>
          <w:color w:val="000000"/>
        </w:rPr>
        <w:t>XV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Понятие «Новое время». Хронологические рамки и периодизация истории Нового времени.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Великие географические открытия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101D74">
        <w:rPr>
          <w:rFonts w:ascii="Times New Roman" w:hAnsi="Times New Roman"/>
          <w:color w:val="000000"/>
        </w:rPr>
        <w:t>XV</w:t>
      </w:r>
      <w:r w:rsidRPr="00101D74">
        <w:rPr>
          <w:rFonts w:ascii="Times New Roman" w:hAnsi="Times New Roman"/>
          <w:color w:val="000000"/>
          <w:lang w:val="ru-RU"/>
        </w:rPr>
        <w:t xml:space="preserve"> –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Изменения в европейском обществе в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>–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Реформация и контрреформация в Европе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Государства Европы в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>–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Испания</w:t>
      </w:r>
      <w:r w:rsidRPr="00101D74">
        <w:rPr>
          <w:rFonts w:ascii="Times New Roman" w:hAnsi="Times New Roman"/>
          <w:color w:val="000000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Франция:</w:t>
      </w:r>
      <w:r w:rsidRPr="00101D74">
        <w:rPr>
          <w:rFonts w:ascii="Times New Roman" w:hAnsi="Times New Roman"/>
          <w:color w:val="00000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101D74">
        <w:rPr>
          <w:rFonts w:ascii="Times New Roman" w:hAnsi="Times New Roman"/>
          <w:color w:val="000000"/>
        </w:rPr>
        <w:t>IV</w:t>
      </w:r>
      <w:r w:rsidRPr="00101D74">
        <w:rPr>
          <w:rFonts w:ascii="Times New Roman" w:hAnsi="Times New Roman"/>
          <w:color w:val="000000"/>
          <w:lang w:val="ru-RU"/>
        </w:rPr>
        <w:t xml:space="preserve">. Нантский эдикт 1598 г. Людовик </w:t>
      </w:r>
      <w:r w:rsidRPr="00101D74">
        <w:rPr>
          <w:rFonts w:ascii="Times New Roman" w:hAnsi="Times New Roman"/>
          <w:color w:val="000000"/>
        </w:rPr>
        <w:t>XIII</w:t>
      </w:r>
      <w:r w:rsidRPr="00101D74">
        <w:rPr>
          <w:rFonts w:ascii="Times New Roman" w:hAnsi="Times New Roman"/>
          <w:color w:val="000000"/>
          <w:lang w:val="ru-RU"/>
        </w:rPr>
        <w:t xml:space="preserve"> и кардинал Ришелье. Фронда. Французский абсолютизм при Людовике </w:t>
      </w:r>
      <w:r w:rsidRPr="00101D74">
        <w:rPr>
          <w:rFonts w:ascii="Times New Roman" w:hAnsi="Times New Roman"/>
          <w:color w:val="000000"/>
        </w:rPr>
        <w:t>XIV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Англия.</w:t>
      </w:r>
      <w:r w:rsidRPr="00101D74">
        <w:rPr>
          <w:rFonts w:ascii="Times New Roman" w:hAnsi="Times New Roman"/>
          <w:color w:val="000000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101D74">
        <w:rPr>
          <w:rFonts w:ascii="Times New Roman" w:hAnsi="Times New Roman"/>
          <w:color w:val="000000"/>
        </w:rPr>
        <w:t>VIII</w:t>
      </w:r>
      <w:r w:rsidRPr="00101D74">
        <w:rPr>
          <w:rFonts w:ascii="Times New Roman" w:hAnsi="Times New Roman"/>
          <w:color w:val="000000"/>
          <w:lang w:val="ru-RU"/>
        </w:rPr>
        <w:t xml:space="preserve"> и королевская реформация. «Золотой век» Елизаветы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Английская революция середины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Страны Центральной, Южной и Юго-Восточной Европы.</w:t>
      </w:r>
      <w:r w:rsidRPr="00101D74">
        <w:rPr>
          <w:rFonts w:ascii="Times New Roman" w:hAnsi="Times New Roman"/>
          <w:color w:val="000000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>–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Европейская культура в раннее Новое время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Страны Востока в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>–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Османская империя:</w:t>
      </w:r>
      <w:r w:rsidRPr="00101D74">
        <w:rPr>
          <w:rFonts w:ascii="Times New Roman" w:hAnsi="Times New Roman"/>
          <w:color w:val="000000"/>
          <w:lang w:val="ru-RU"/>
        </w:rPr>
        <w:t xml:space="preserve"> на вершине могущества. Сулейман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01D74">
        <w:rPr>
          <w:rFonts w:ascii="Times New Roman" w:hAnsi="Times New Roman"/>
          <w:b/>
          <w:color w:val="000000"/>
          <w:lang w:val="ru-RU"/>
        </w:rPr>
        <w:t>Индия</w:t>
      </w:r>
      <w:r w:rsidRPr="00101D74">
        <w:rPr>
          <w:rFonts w:ascii="Times New Roman" w:hAnsi="Times New Roman"/>
          <w:color w:val="000000"/>
          <w:lang w:val="ru-RU"/>
        </w:rPr>
        <w:t xml:space="preserve"> при Великих Моголах. Начало проникновения европейцев. Ост-Индские компании. </w:t>
      </w:r>
      <w:r w:rsidRPr="00101D74">
        <w:rPr>
          <w:rFonts w:ascii="Times New Roman" w:hAnsi="Times New Roman"/>
          <w:b/>
          <w:color w:val="000000"/>
          <w:lang w:val="ru-RU"/>
        </w:rPr>
        <w:t>Китай</w:t>
      </w:r>
      <w:r w:rsidRPr="00101D74">
        <w:rPr>
          <w:rFonts w:ascii="Times New Roman" w:hAnsi="Times New Roman"/>
          <w:color w:val="000000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01D74">
        <w:rPr>
          <w:rFonts w:ascii="Times New Roman" w:hAnsi="Times New Roman"/>
          <w:b/>
          <w:color w:val="000000"/>
          <w:lang w:val="ru-RU"/>
        </w:rPr>
        <w:t>Япония:</w:t>
      </w:r>
      <w:r w:rsidRPr="00101D74">
        <w:rPr>
          <w:rFonts w:ascii="Times New Roman" w:hAnsi="Times New Roman"/>
          <w:color w:val="00000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Обобщение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Историческое и культурное наследие Раннего Нового времени.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ИСТОРИЯ РОССИИ. РОССИЯ В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>–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вв.: ОТ ВЕЛИКОГО КНЯЖЕСТВА К ЦАРСТВУ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в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Завершение объединения русских земель.</w:t>
      </w:r>
      <w:r w:rsidRPr="00101D74">
        <w:rPr>
          <w:rFonts w:ascii="Times New Roman" w:hAnsi="Times New Roman"/>
          <w:color w:val="000000"/>
          <w:lang w:val="ru-RU"/>
        </w:rPr>
        <w:t xml:space="preserve"> Княжение Василия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Царствование Ивана </w:t>
      </w:r>
      <w:r w:rsidRPr="00101D74">
        <w:rPr>
          <w:rFonts w:ascii="Times New Roman" w:hAnsi="Times New Roman"/>
          <w:b/>
          <w:color w:val="000000"/>
        </w:rPr>
        <w:t>IV</w:t>
      </w:r>
      <w:r w:rsidRPr="00101D74">
        <w:rPr>
          <w:rFonts w:ascii="Times New Roman" w:hAnsi="Times New Roman"/>
          <w:b/>
          <w:color w:val="000000"/>
          <w:lang w:val="ru-RU"/>
        </w:rPr>
        <w:t>.</w:t>
      </w:r>
      <w:r w:rsidRPr="00101D74">
        <w:rPr>
          <w:rFonts w:ascii="Times New Roman" w:hAnsi="Times New Roman"/>
          <w:color w:val="000000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Принятие Иваном </w:t>
      </w:r>
      <w:r w:rsidRPr="00101D74">
        <w:rPr>
          <w:rFonts w:ascii="Times New Roman" w:hAnsi="Times New Roman"/>
          <w:color w:val="000000"/>
        </w:rPr>
        <w:t>IV</w:t>
      </w:r>
      <w:r w:rsidRPr="00101D74">
        <w:rPr>
          <w:rFonts w:ascii="Times New Roman" w:hAnsi="Times New Roman"/>
          <w:color w:val="000000"/>
          <w:lang w:val="ru-RU"/>
        </w:rPr>
        <w:t xml:space="preserve"> царского титула. Реформы середины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Внешняя политика России в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в конце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Смута в России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Накануне Смуты.</w:t>
      </w:r>
      <w:r w:rsidRPr="00101D74">
        <w:rPr>
          <w:rFonts w:ascii="Times New Roman" w:hAnsi="Times New Roman"/>
          <w:color w:val="000000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Смутное время начала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Дискуссия о его причинах. Самозванцы и самозванство. Личность Лжедмитрия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и его политика. Восстание 1606 г. и убийство самозванца.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101D74">
        <w:rPr>
          <w:rFonts w:ascii="Times New Roman" w:hAnsi="Times New Roman"/>
          <w:color w:val="000000"/>
        </w:rPr>
        <w:t xml:space="preserve">Лжедмитрий II. Вторжение на территорию России польско-литовских отрядов. </w:t>
      </w:r>
      <w:r w:rsidRPr="00101D74">
        <w:rPr>
          <w:rFonts w:ascii="Times New Roman" w:hAnsi="Times New Roman"/>
          <w:color w:val="000000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Окончание Смуты.</w:t>
      </w:r>
      <w:r w:rsidRPr="00101D74">
        <w:rPr>
          <w:rFonts w:ascii="Times New Roman" w:hAnsi="Times New Roman"/>
          <w:color w:val="000000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101D74">
        <w:rPr>
          <w:rFonts w:ascii="Times New Roman" w:hAnsi="Times New Roman"/>
          <w:color w:val="000000"/>
        </w:rPr>
        <w:t xml:space="preserve">Посполитой. </w:t>
      </w:r>
      <w:r w:rsidRPr="00101D74">
        <w:rPr>
          <w:rFonts w:ascii="Times New Roman" w:hAnsi="Times New Roman"/>
          <w:color w:val="000000"/>
          <w:lang w:val="ru-RU"/>
        </w:rPr>
        <w:t>Итоги и последствия Смутного времени.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в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Россия при первых Романовых.</w:t>
      </w:r>
      <w:r w:rsidRPr="00101D74">
        <w:rPr>
          <w:rFonts w:ascii="Times New Roman" w:hAnsi="Times New Roman"/>
          <w:color w:val="000000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Экономическое развитие России в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Социальная структура российского общества.</w:t>
      </w:r>
      <w:r w:rsidRPr="00101D74">
        <w:rPr>
          <w:rFonts w:ascii="Times New Roman" w:hAnsi="Times New Roman"/>
          <w:color w:val="000000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в. Городские восстания середины 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 xml:space="preserve">Внешняя политика России в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101D74">
        <w:rPr>
          <w:rFonts w:ascii="Times New Roman" w:hAnsi="Times New Roman"/>
          <w:color w:val="000000"/>
        </w:rPr>
        <w:t xml:space="preserve">Посполитой 1654–1667 гг. Андрусовское перемирие. </w:t>
      </w:r>
      <w:r w:rsidRPr="00101D74">
        <w:rPr>
          <w:rFonts w:ascii="Times New Roman" w:hAnsi="Times New Roman"/>
          <w:color w:val="000000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Освоение новых территорий.</w:t>
      </w:r>
      <w:r w:rsidRPr="00101D74">
        <w:rPr>
          <w:rFonts w:ascii="Times New Roman" w:hAnsi="Times New Roman"/>
          <w:color w:val="000000"/>
          <w:lang w:val="ru-RU"/>
        </w:rPr>
        <w:t xml:space="preserve"> Народы России в 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Культурное пространство </w:t>
      </w:r>
      <w:r w:rsidRPr="00101D74">
        <w:rPr>
          <w:rFonts w:ascii="Times New Roman" w:hAnsi="Times New Roman"/>
          <w:b/>
          <w:color w:val="000000"/>
        </w:rPr>
        <w:t>XVI</w:t>
      </w:r>
      <w:r w:rsidRPr="00101D74">
        <w:rPr>
          <w:rFonts w:ascii="Times New Roman" w:hAnsi="Times New Roman"/>
          <w:b/>
          <w:color w:val="000000"/>
          <w:lang w:val="ru-RU"/>
        </w:rPr>
        <w:t>–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Изменения в картине мира человека в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Наш край в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Обобщение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8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Век Просвещения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Государства Европы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Монархии в Европе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в.:</w:t>
      </w:r>
      <w:r w:rsidRPr="00101D74">
        <w:rPr>
          <w:rFonts w:ascii="Times New Roman" w:hAnsi="Times New Roman"/>
          <w:color w:val="000000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</w:t>
      </w:r>
      <w:r w:rsidRPr="00101D74">
        <w:rPr>
          <w:rFonts w:ascii="Times New Roman" w:hAnsi="Times New Roman"/>
          <w:color w:val="000000"/>
          <w:lang w:val="ru-RU"/>
        </w:rPr>
        <w:lastRenderedPageBreak/>
        <w:t>веяния. Государство и Церковь. Секуляризация церковных земель. Экономическая политика власти. Меркантилизм.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Великобритания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Франция.</w:t>
      </w:r>
      <w:r w:rsidRPr="00101D74">
        <w:rPr>
          <w:rFonts w:ascii="Times New Roman" w:hAnsi="Times New Roman"/>
          <w:color w:val="000000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Германские государства, монархия Габсбургов, итальянские земли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Раздробленность Германии. Возвышение Пруссии. Фридрих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 xml:space="preserve"> Великий. Габсбургская монархия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Правление Марии Терезии и Иосифа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Государства Пиренейского полуострова.</w:t>
      </w:r>
      <w:r w:rsidRPr="00101D74">
        <w:rPr>
          <w:rFonts w:ascii="Times New Roman" w:hAnsi="Times New Roman"/>
          <w:color w:val="000000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Британские колонии в Северной Америке: борьба за независимость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Французская революция конца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Европейская культура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101D74">
        <w:rPr>
          <w:rFonts w:ascii="Times New Roman" w:hAnsi="Times New Roman"/>
          <w:color w:val="000000"/>
        </w:rPr>
        <w:t>Колониальные захваты европейских держав.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 xml:space="preserve">Страны Востока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101D74">
        <w:rPr>
          <w:rFonts w:ascii="Times New Roman" w:hAnsi="Times New Roman"/>
          <w:color w:val="000000"/>
        </w:rPr>
        <w:t xml:space="preserve">«Закрытие» Китая для иноземцев. </w:t>
      </w:r>
      <w:r w:rsidRPr="00101D74">
        <w:rPr>
          <w:rFonts w:ascii="Times New Roman" w:hAnsi="Times New Roman"/>
          <w:color w:val="000000"/>
          <w:lang w:val="ru-RU"/>
        </w:rPr>
        <w:t xml:space="preserve">Япония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Сегуны и дайме. Положение сословий. Культура стран Востока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Обобщение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Историческое и культурное наследие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ИСТОРИЯ РОССИИ. РОССИЯ В КОНЦЕ </w:t>
      </w:r>
      <w:r w:rsidRPr="00101D74">
        <w:rPr>
          <w:rFonts w:ascii="Times New Roman" w:hAnsi="Times New Roman"/>
          <w:b/>
          <w:color w:val="000000"/>
        </w:rPr>
        <w:t>XVII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в.: ОТ ЦАРСТВА К ИМПЕРИИ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в эпоху преобразований Петра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Причины и предпосылки преобразований.</w:t>
      </w:r>
      <w:r w:rsidRPr="00101D74">
        <w:rPr>
          <w:rFonts w:ascii="Times New Roman" w:hAnsi="Times New Roman"/>
          <w:color w:val="000000"/>
          <w:lang w:val="ru-RU"/>
        </w:rPr>
        <w:t xml:space="preserve"> Россия и Европа в конце 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, борьба за власть. Правление царевны Софьи. </w:t>
      </w:r>
      <w:r w:rsidRPr="00101D74">
        <w:rPr>
          <w:rFonts w:ascii="Times New Roman" w:hAnsi="Times New Roman"/>
          <w:color w:val="000000"/>
        </w:rPr>
        <w:t xml:space="preserve">Стрелецкие бунты. Хованщина. Первые шаги на пути преобразований. </w:t>
      </w:r>
      <w:r w:rsidRPr="00101D74">
        <w:rPr>
          <w:rFonts w:ascii="Times New Roman" w:hAnsi="Times New Roman"/>
          <w:color w:val="000000"/>
          <w:lang w:val="ru-RU"/>
        </w:rPr>
        <w:t xml:space="preserve">Азовские походы. Великое посольство и его значение. Сподвижники Петра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Экономическая политика.</w:t>
      </w:r>
      <w:r w:rsidRPr="00101D74">
        <w:rPr>
          <w:rFonts w:ascii="Times New Roman" w:hAnsi="Times New Roman"/>
          <w:color w:val="000000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Социальная политика.</w:t>
      </w:r>
      <w:r w:rsidRPr="00101D74">
        <w:rPr>
          <w:rFonts w:ascii="Times New Roman" w:hAnsi="Times New Roman"/>
          <w:color w:val="000000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Реформы управления.</w:t>
      </w:r>
      <w:r w:rsidRPr="00101D74">
        <w:rPr>
          <w:rFonts w:ascii="Times New Roman" w:hAnsi="Times New Roman"/>
          <w:color w:val="00000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Церковная реформа.</w:t>
      </w:r>
      <w:r w:rsidRPr="00101D74">
        <w:rPr>
          <w:rFonts w:ascii="Times New Roman" w:hAnsi="Times New Roman"/>
          <w:color w:val="000000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Оппозиция реформам Петра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. </w:t>
      </w:r>
      <w:r w:rsidRPr="00101D74">
        <w:rPr>
          <w:rFonts w:ascii="Times New Roman" w:hAnsi="Times New Roman"/>
          <w:color w:val="000000"/>
          <w:lang w:val="ru-RU"/>
        </w:rPr>
        <w:t xml:space="preserve">Социальные движения в первой четверти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Восстания в Астрахани, Башкирии, на Дону. Дело царевича Алексея.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Внешняя политика.</w:t>
      </w:r>
      <w:r w:rsidRPr="00101D74">
        <w:rPr>
          <w:rFonts w:ascii="Times New Roman" w:hAnsi="Times New Roman"/>
          <w:color w:val="00000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101D74">
        <w:rPr>
          <w:rFonts w:ascii="Times New Roman" w:hAnsi="Times New Roman"/>
          <w:color w:val="000000"/>
        </w:rPr>
        <w:t xml:space="preserve">Провозглашение России империей. </w:t>
      </w:r>
      <w:r w:rsidRPr="00101D74">
        <w:rPr>
          <w:rFonts w:ascii="Times New Roman" w:hAnsi="Times New Roman"/>
          <w:color w:val="000000"/>
          <w:lang w:val="ru-RU"/>
        </w:rPr>
        <w:t xml:space="preserve">Каспийский поход Петра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Преобразования Петра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 области культуры.</w:t>
      </w:r>
      <w:r w:rsidRPr="00101D74">
        <w:rPr>
          <w:rFonts w:ascii="Times New Roman" w:hAnsi="Times New Roman"/>
          <w:color w:val="000000"/>
          <w:lang w:val="ru-RU"/>
        </w:rPr>
        <w:t xml:space="preserve"> Доминирование светского начала в культурной политике. </w:t>
      </w:r>
      <w:r w:rsidRPr="00101D74">
        <w:rPr>
          <w:rFonts w:ascii="Times New Roman" w:hAnsi="Times New Roman"/>
          <w:color w:val="000000"/>
        </w:rPr>
        <w:t xml:space="preserve">Влияние культуры стран зарубежной Европы. Привлечение иностранных специалистов. </w:t>
      </w:r>
      <w:r w:rsidRPr="00101D74">
        <w:rPr>
          <w:rFonts w:ascii="Times New Roman" w:hAnsi="Times New Roman"/>
          <w:color w:val="000000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101D74">
        <w:rPr>
          <w:rFonts w:ascii="Times New Roman" w:hAnsi="Times New Roman"/>
          <w:color w:val="000000"/>
        </w:rPr>
        <w:t xml:space="preserve">Кунсткамера. Светская живопись, портрет петровской эпохи. </w:t>
      </w:r>
      <w:r w:rsidRPr="00101D74">
        <w:rPr>
          <w:rFonts w:ascii="Times New Roman" w:hAnsi="Times New Roman"/>
          <w:color w:val="000000"/>
          <w:lang w:val="ru-RU"/>
        </w:rPr>
        <w:t>Скульптура и архитектура. Памятники раннего барокко.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в русской культуре.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после Петра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>. Дворцовые перевороты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Россия при Елизавете Петровне.</w:t>
      </w:r>
      <w:r w:rsidRPr="00101D74">
        <w:rPr>
          <w:rFonts w:ascii="Times New Roman" w:hAnsi="Times New Roman"/>
          <w:color w:val="000000"/>
          <w:lang w:val="ru-RU"/>
        </w:rPr>
        <w:t xml:space="preserve"> Экономическая и финансовая политика. Деятельность П. И. Шувалова. </w:t>
      </w:r>
      <w:r w:rsidRPr="00101D74">
        <w:rPr>
          <w:rFonts w:ascii="Times New Roman" w:hAnsi="Times New Roman"/>
          <w:color w:val="000000"/>
        </w:rPr>
        <w:t xml:space="preserve">Создание Дворянского и Купеческого банков. </w:t>
      </w:r>
      <w:r w:rsidRPr="00101D74">
        <w:rPr>
          <w:rFonts w:ascii="Times New Roman" w:hAnsi="Times New Roman"/>
          <w:color w:val="000000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Петр </w:t>
      </w:r>
      <w:r w:rsidRPr="00101D74">
        <w:rPr>
          <w:rFonts w:ascii="Times New Roman" w:hAnsi="Times New Roman"/>
          <w:b/>
          <w:color w:val="000000"/>
        </w:rPr>
        <w:t>III</w:t>
      </w:r>
      <w:r w:rsidRPr="00101D74">
        <w:rPr>
          <w:rFonts w:ascii="Times New Roman" w:hAnsi="Times New Roman"/>
          <w:b/>
          <w:color w:val="000000"/>
          <w:lang w:val="ru-RU"/>
        </w:rPr>
        <w:t>.</w:t>
      </w:r>
      <w:r w:rsidRPr="00101D74">
        <w:rPr>
          <w:rFonts w:ascii="Times New Roman" w:hAnsi="Times New Roman"/>
          <w:color w:val="000000"/>
          <w:lang w:val="ru-RU"/>
        </w:rPr>
        <w:t xml:space="preserve"> Манифест о вольности дворянства. Причины переворота 28 июня 1762 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в 1760–1790-х гг.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Правление Екатерины </w:t>
      </w:r>
      <w:r w:rsidRPr="00101D74">
        <w:rPr>
          <w:rFonts w:ascii="Times New Roman" w:hAnsi="Times New Roman"/>
          <w:b/>
          <w:color w:val="000000"/>
        </w:rPr>
        <w:t>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и Павла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Внутренняя политика Екатерины </w:t>
      </w:r>
      <w:r w:rsidRPr="00101D74">
        <w:rPr>
          <w:rFonts w:ascii="Times New Roman" w:hAnsi="Times New Roman"/>
          <w:b/>
          <w:color w:val="000000"/>
        </w:rPr>
        <w:t>II</w:t>
      </w:r>
      <w:r w:rsidRPr="00101D74">
        <w:rPr>
          <w:rFonts w:ascii="Times New Roman" w:hAnsi="Times New Roman"/>
          <w:b/>
          <w:color w:val="000000"/>
          <w:lang w:val="ru-RU"/>
        </w:rPr>
        <w:t>.</w:t>
      </w:r>
      <w:r w:rsidRPr="00101D74">
        <w:rPr>
          <w:rFonts w:ascii="Times New Roman" w:hAnsi="Times New Roman"/>
          <w:color w:val="000000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101D74">
        <w:rPr>
          <w:rFonts w:ascii="Times New Roman" w:hAnsi="Times New Roman"/>
          <w:color w:val="000000"/>
        </w:rPr>
        <w:t xml:space="preserve">Секуляризация церковных земель. </w:t>
      </w:r>
      <w:r w:rsidRPr="00101D74">
        <w:rPr>
          <w:rFonts w:ascii="Times New Roman" w:hAnsi="Times New Roman"/>
          <w:color w:val="000000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Национальная политика и народы России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101D74">
        <w:rPr>
          <w:rFonts w:ascii="Times New Roman" w:hAnsi="Times New Roman"/>
          <w:color w:val="000000"/>
        </w:rPr>
        <w:t xml:space="preserve">Расселение колонистов в Новороссии, Поволжье, других регионах. </w:t>
      </w:r>
      <w:r w:rsidRPr="00101D74">
        <w:rPr>
          <w:rFonts w:ascii="Times New Roman" w:hAnsi="Times New Roman"/>
          <w:color w:val="000000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Экономическое развитие России во второй половине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b/>
          <w:color w:val="000000"/>
          <w:lang w:val="ru-RU"/>
        </w:rPr>
        <w:t>Обострение социальных противоречий.</w:t>
      </w:r>
      <w:r w:rsidRPr="00101D74">
        <w:rPr>
          <w:rFonts w:ascii="Times New Roman" w:hAnsi="Times New Roman"/>
          <w:color w:val="000000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</w:t>
      </w: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движения. Роль казачества, народов Урала и Поволжья в восстании. </w:t>
      </w:r>
      <w:r w:rsidRPr="00101D74">
        <w:rPr>
          <w:rFonts w:ascii="Times New Roman" w:hAnsi="Times New Roman"/>
          <w:color w:val="000000"/>
        </w:rPr>
        <w:t>Влияние восстания на внутреннюю политику и развитие общественной мысли.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Внешняя политика России второй половины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в., ее основные задачи. </w:t>
      </w:r>
      <w:r w:rsidRPr="00101D74">
        <w:rPr>
          <w:rFonts w:ascii="Times New Roman" w:hAnsi="Times New Roman"/>
          <w:color w:val="000000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 xml:space="preserve"> на юг в 1787 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Россия при Павле 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. </w:t>
      </w:r>
      <w:r w:rsidRPr="00101D74">
        <w:rPr>
          <w:rFonts w:ascii="Times New Roman" w:hAnsi="Times New Roman"/>
          <w:color w:val="000000"/>
          <w:lang w:val="ru-RU"/>
        </w:rPr>
        <w:t xml:space="preserve">Личность Павла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Культурное пространство Российской империи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Русская культура и культура народов России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Развитие новой светской культуры после преобразований Петра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Культура и быт российских сословий. Дворянство: жизнь и быт дворянской усадьбы. </w:t>
      </w:r>
      <w:r w:rsidRPr="00101D74">
        <w:rPr>
          <w:rFonts w:ascii="Times New Roman" w:hAnsi="Times New Roman"/>
          <w:color w:val="000000"/>
        </w:rPr>
        <w:t>Духовенство. Купечество. Крестьянство.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Российская наука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Образование в России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Русская архитектура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Новые веяния в изобразительном искусстве в конце столетия.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Наш край в </w:t>
      </w:r>
      <w:r w:rsidRPr="00101D74">
        <w:rPr>
          <w:rFonts w:ascii="Times New Roman" w:hAnsi="Times New Roman"/>
          <w:b/>
          <w:color w:val="000000"/>
        </w:rPr>
        <w:t>XVIII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Обобщение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9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ВСЕОБЩАЯ ИСТОРИЯ. ИСТОРИЯ НОВОГО ВРЕМЕНИ.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НАЧАЛО ХХ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Европа в начале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Провозглашение империи Наполеона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во Франции. </w:t>
      </w:r>
      <w:r w:rsidRPr="00101D74">
        <w:rPr>
          <w:rFonts w:ascii="Times New Roman" w:hAnsi="Times New Roman"/>
          <w:color w:val="000000"/>
        </w:rPr>
        <w:t xml:space="preserve">Реформы. Законодательство. Наполеоновские войны. </w:t>
      </w:r>
      <w:r w:rsidRPr="00101D74">
        <w:rPr>
          <w:rFonts w:ascii="Times New Roman" w:hAnsi="Times New Roman"/>
          <w:color w:val="000000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Развитие индустриального общества в первой половине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в.: экономика</w:t>
      </w:r>
      <w:r w:rsidRPr="00101D74">
        <w:rPr>
          <w:rFonts w:ascii="Times New Roman" w:hAnsi="Times New Roman"/>
          <w:color w:val="000000"/>
          <w:lang w:val="ru-RU"/>
        </w:rPr>
        <w:t xml:space="preserve">, 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социальные отношения, политические процессы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Политическое развитие европейских стран в 1815–1840-е гг.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Страны Европы и Северной Америки в середине Х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Великобритания </w:t>
      </w:r>
      <w:r w:rsidRPr="00101D74">
        <w:rPr>
          <w:rFonts w:ascii="Times New Roman" w:hAnsi="Times New Roman"/>
          <w:color w:val="000000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Франция.</w:t>
      </w:r>
      <w:r w:rsidRPr="00101D74">
        <w:rPr>
          <w:rFonts w:ascii="Times New Roman" w:hAnsi="Times New Roman"/>
          <w:color w:val="000000"/>
          <w:lang w:val="ru-RU"/>
        </w:rPr>
        <w:t xml:space="preserve"> Империя Наполеона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Италия.</w:t>
      </w:r>
      <w:r w:rsidRPr="00101D74">
        <w:rPr>
          <w:rFonts w:ascii="Times New Roman" w:hAnsi="Times New Roman"/>
          <w:color w:val="000000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Германия.</w:t>
      </w:r>
      <w:r w:rsidRPr="00101D74">
        <w:rPr>
          <w:rFonts w:ascii="Times New Roman" w:hAnsi="Times New Roman"/>
          <w:color w:val="000000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Страны Центральной и Юго-Восточной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Европы во второй половине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b/>
          <w:color w:val="000000"/>
        </w:rPr>
        <w:t>XX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b/>
          <w:color w:val="000000"/>
          <w:lang w:val="ru-RU"/>
        </w:rPr>
        <w:t>Соединенные Штаты Америки.</w:t>
      </w:r>
      <w:r w:rsidRPr="00101D74">
        <w:rPr>
          <w:rFonts w:ascii="Times New Roman" w:hAnsi="Times New Roman"/>
          <w:color w:val="000000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101D74">
        <w:rPr>
          <w:rFonts w:ascii="Times New Roman" w:hAnsi="Times New Roman"/>
          <w:color w:val="000000"/>
        </w:rPr>
        <w:t>Восстановление Юга. Промышленный рост в конце XIX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Экономическое и социально-политическое развитие стран Европы и США в конце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начале ХХ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</w:t>
      </w:r>
      <w:r w:rsidRPr="00101D74">
        <w:rPr>
          <w:rFonts w:ascii="Times New Roman" w:hAnsi="Times New Roman"/>
          <w:color w:val="000000"/>
          <w:lang w:val="ru-RU"/>
        </w:rPr>
        <w:lastRenderedPageBreak/>
        <w:t>Положение основных социальных групп. Рабочее движение и профсоюзы. Образование социалистических партий.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Страны Латинской Америки в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ХХ в.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101D74">
        <w:rPr>
          <w:rFonts w:ascii="Times New Roman" w:hAnsi="Times New Roman"/>
          <w:color w:val="000000"/>
        </w:rPr>
        <w:t xml:space="preserve">Традиционные отношения; латифундизм. </w:t>
      </w:r>
      <w:r w:rsidRPr="00101D74">
        <w:rPr>
          <w:rFonts w:ascii="Times New Roman" w:hAnsi="Times New Roman"/>
          <w:color w:val="000000"/>
          <w:lang w:val="ru-RU"/>
        </w:rPr>
        <w:t>Проблемы модернизации. Мексиканская революция 1910–1917 гг.: участники, итоги, значение.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Страны Азии в Х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Япония.</w:t>
      </w:r>
      <w:r w:rsidRPr="00101D74">
        <w:rPr>
          <w:rFonts w:ascii="Times New Roman" w:hAnsi="Times New Roman"/>
          <w:color w:val="000000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Китай.</w:t>
      </w:r>
      <w:r w:rsidRPr="00101D74">
        <w:rPr>
          <w:rFonts w:ascii="Times New Roman" w:hAnsi="Times New Roman"/>
          <w:color w:val="000000"/>
          <w:lang w:val="ru-RU"/>
        </w:rPr>
        <w:t xml:space="preserve"> Империя Цин. «Опиумные войны». Восстание тайпинов. «Открытие» Китая. </w:t>
      </w:r>
      <w:r w:rsidRPr="00101D74">
        <w:rPr>
          <w:rFonts w:ascii="Times New Roman" w:hAnsi="Times New Roman"/>
          <w:color w:val="000000"/>
        </w:rPr>
        <w:t xml:space="preserve">Политика «самоусиления». </w:t>
      </w:r>
      <w:r w:rsidRPr="00101D74">
        <w:rPr>
          <w:rFonts w:ascii="Times New Roman" w:hAnsi="Times New Roman"/>
          <w:color w:val="000000"/>
          <w:lang w:val="ru-RU"/>
        </w:rPr>
        <w:t>Восстание «ихэтуаней». Революция 1911–1913 гг. Сунь Ятсен.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Османская империя.</w:t>
      </w:r>
      <w:r w:rsidRPr="00101D74">
        <w:rPr>
          <w:rFonts w:ascii="Times New Roman" w:hAnsi="Times New Roman"/>
          <w:color w:val="000000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Революция 1905–1911 г. в Иране.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Индия.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  <w:r w:rsidRPr="00101D74">
        <w:rPr>
          <w:rFonts w:ascii="Times New Roman" w:hAnsi="Times New Roman"/>
          <w:color w:val="000000"/>
        </w:rPr>
        <w:t xml:space="preserve">Колониальный режим. </w:t>
      </w:r>
      <w:r w:rsidRPr="00101D74">
        <w:rPr>
          <w:rFonts w:ascii="Times New Roman" w:hAnsi="Times New Roman"/>
          <w:color w:val="000000"/>
          <w:lang w:val="ru-RU"/>
        </w:rPr>
        <w:t xml:space="preserve">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в. Создание Индийского национального конгресса. Б. Тилак, М.К. Ганди.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Народы Африки в Х</w:t>
      </w:r>
      <w:r w:rsidRPr="00101D74">
        <w:rPr>
          <w:rFonts w:ascii="Times New Roman" w:hAnsi="Times New Roman"/>
          <w:b/>
          <w:color w:val="000000"/>
        </w:rPr>
        <w:t>I</w:t>
      </w:r>
      <w:r w:rsidRPr="00101D74">
        <w:rPr>
          <w:rFonts w:ascii="Times New Roman" w:hAnsi="Times New Roman"/>
          <w:b/>
          <w:color w:val="000000"/>
          <w:lang w:val="ru-RU"/>
        </w:rPr>
        <w:t>Х – начале ХХ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Развитие культуры в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ХХ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Научные открытия и технические изобретения в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101D74">
        <w:rPr>
          <w:rFonts w:ascii="Times New Roman" w:hAnsi="Times New Roman"/>
          <w:color w:val="000000"/>
        </w:rPr>
        <w:t xml:space="preserve">Импрессионизм. Модернизм. Смена стилей в архитектуре. </w:t>
      </w:r>
      <w:r w:rsidRPr="00101D74">
        <w:rPr>
          <w:rFonts w:ascii="Times New Roman" w:hAnsi="Times New Roman"/>
          <w:color w:val="000000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Международные отношения в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b/>
          <w:color w:val="000000"/>
        </w:rPr>
        <w:t>XX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Обобщение (1 ч).</w:t>
      </w:r>
      <w:r w:rsidRPr="00101D74">
        <w:rPr>
          <w:rFonts w:ascii="Times New Roman" w:hAnsi="Times New Roman"/>
          <w:color w:val="000000"/>
          <w:lang w:val="ru-RU"/>
        </w:rPr>
        <w:t xml:space="preserve"> Историческое и культурное наследие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ИСТОРИЯ РОССИИ. РОССИЙСКАЯ ИМПЕРИЯ В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b/>
          <w:color w:val="000000"/>
        </w:rPr>
        <w:t>XX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Александровская эпоха: государственный либерализм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Проекты либеральных реформ Александра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  <w:r w:rsidRPr="00101D74">
        <w:rPr>
          <w:rFonts w:ascii="Times New Roman" w:hAnsi="Times New Roman"/>
          <w:color w:val="000000"/>
          <w:lang w:val="ru-RU"/>
        </w:rPr>
        <w:lastRenderedPageBreak/>
        <w:t>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Николаевское самодержавие: государственный консерватизм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Реформаторские и консервативные тенденции в политике Николая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101D74">
        <w:rPr>
          <w:rFonts w:ascii="Times New Roman" w:hAnsi="Times New Roman"/>
          <w:color w:val="000000"/>
        </w:rPr>
        <w:t>Парижский мир 1856 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Культурное пространство империи в первой половине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Народы России в первой половине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Социальная и правовая модернизация страны при Александре </w:t>
      </w:r>
      <w:r w:rsidRPr="00101D74">
        <w:rPr>
          <w:rFonts w:ascii="Times New Roman" w:hAnsi="Times New Roman"/>
          <w:b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101D74">
        <w:rPr>
          <w:rFonts w:ascii="Times New Roman" w:hAnsi="Times New Roman"/>
          <w:color w:val="000000"/>
        </w:rPr>
        <w:t xml:space="preserve">Россия и Балканы. Русско-турецкая война 1877–1878 гг. </w:t>
      </w:r>
      <w:r w:rsidRPr="00101D74">
        <w:rPr>
          <w:rFonts w:ascii="Times New Roman" w:hAnsi="Times New Roman"/>
          <w:color w:val="000000"/>
          <w:lang w:val="ru-RU"/>
        </w:rPr>
        <w:t>Россия на Дальнем Востоке.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 xml:space="preserve">Россия в 1880–1890-х гг.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«Народное самодержавие» Александра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Культурное пространство империи во второй половине </w:t>
      </w:r>
      <w:r w:rsidRPr="00101D74">
        <w:rPr>
          <w:rFonts w:ascii="Times New Roman" w:hAnsi="Times New Roman"/>
          <w:b/>
          <w:color w:val="000000"/>
        </w:rPr>
        <w:t>XIX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Культура и быт народов России во второй половине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Этнокультурный облик империи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Общественная жизнь в 1860–1890-х гг. </w:t>
      </w:r>
      <w:r w:rsidRPr="00101D74">
        <w:rPr>
          <w:rFonts w:ascii="Times New Roman" w:hAnsi="Times New Roman"/>
          <w:color w:val="000000"/>
        </w:rPr>
        <w:t xml:space="preserve">Рост общественной самодеятельности. </w:t>
      </w:r>
      <w:r w:rsidRPr="00101D74">
        <w:rPr>
          <w:rFonts w:ascii="Times New Roman" w:hAnsi="Times New Roman"/>
          <w:color w:val="000000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101D74">
        <w:rPr>
          <w:rFonts w:ascii="Times New Roman" w:hAnsi="Times New Roman"/>
          <w:color w:val="000000"/>
        </w:rPr>
        <w:t xml:space="preserve">Общественные организации. Благотворительность. Студенческое движение. </w:t>
      </w:r>
      <w:r w:rsidRPr="00101D74">
        <w:rPr>
          <w:rFonts w:ascii="Times New Roman" w:hAnsi="Times New Roman"/>
          <w:color w:val="000000"/>
          <w:lang w:val="ru-RU"/>
        </w:rPr>
        <w:t>Рабочее движение. Женское движение.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съезд РСДРП.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Россия на пороге ХХ в.</w:t>
      </w:r>
      <w:r w:rsidRPr="00101D74">
        <w:rPr>
          <w:rFonts w:ascii="Times New Roman" w:hAnsi="Times New Roman"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101D74">
        <w:rPr>
          <w:rFonts w:ascii="Times New Roman" w:hAnsi="Times New Roman"/>
          <w:color w:val="000000"/>
        </w:rPr>
        <w:t>Цусимское сражение.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Избирательный закон 11 декабря 1905 г. Избирательная кампания в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и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 xml:space="preserve"> Государственной думы: итоги и уроки.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101D74">
        <w:rPr>
          <w:rFonts w:ascii="Times New Roman" w:hAnsi="Times New Roman"/>
          <w:color w:val="000000"/>
        </w:rPr>
        <w:t>III</w:t>
      </w:r>
      <w:r w:rsidRPr="00101D74">
        <w:rPr>
          <w:rFonts w:ascii="Times New Roman" w:hAnsi="Times New Roman"/>
          <w:color w:val="000000"/>
          <w:lang w:val="ru-RU"/>
        </w:rPr>
        <w:t xml:space="preserve"> и </w:t>
      </w:r>
      <w:r w:rsidRPr="00101D74">
        <w:rPr>
          <w:rFonts w:ascii="Times New Roman" w:hAnsi="Times New Roman"/>
          <w:color w:val="000000"/>
        </w:rPr>
        <w:t>IV</w:t>
      </w:r>
      <w:r w:rsidRPr="00101D74">
        <w:rPr>
          <w:rFonts w:ascii="Times New Roman" w:hAnsi="Times New Roman"/>
          <w:color w:val="000000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E07E6" w:rsidRPr="00101D74" w:rsidRDefault="00171884">
      <w:pPr>
        <w:spacing w:after="0" w:line="264" w:lineRule="auto"/>
        <w:ind w:firstLine="600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101D74">
        <w:rPr>
          <w:rFonts w:ascii="Times New Roman" w:hAnsi="Times New Roman"/>
          <w:color w:val="000000"/>
        </w:rPr>
        <w:t>«Русские сезоны» в Париже. Зарождение российского кинематографа.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 в мировую культуру.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Наш край в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начале ХХ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Обобщение.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 В НОВЕЙШУЮ ИСТОРИЮ РОССИИ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Введение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101D74">
        <w:rPr>
          <w:rFonts w:ascii="Times New Roman" w:hAnsi="Times New Roman"/>
          <w:color w:val="000000"/>
        </w:rPr>
        <w:t>XXI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Российская революция 1917-1922 гг.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Российская империя накануне Февральской революции 1917 г.: общенациональный кризис.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Февральское восстание в Петрограде. Отречение Николая </w:t>
      </w:r>
      <w:r w:rsidRPr="00101D74">
        <w:rPr>
          <w:rFonts w:ascii="Times New Roman" w:hAnsi="Times New Roman"/>
          <w:color w:val="000000"/>
        </w:rPr>
        <w:t>II</w:t>
      </w:r>
      <w:r w:rsidRPr="00101D74">
        <w:rPr>
          <w:rFonts w:ascii="Times New Roman" w:hAnsi="Times New Roman"/>
          <w:color w:val="000000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Переход страны к мирной жизни. Образование СССР.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Революционные события в России глазами соотечественников и мира. Русское зарубежье.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Влияние революционных событий на общемировые процессы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в., историю народов России.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Великая Отечественная война (1941—1945 гг.)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</w:rPr>
        <w:t xml:space="preserve">Блокада Ленинграда. Дорога жизни. </w:t>
      </w:r>
      <w:r w:rsidRPr="00101D74">
        <w:rPr>
          <w:rFonts w:ascii="Times New Roman" w:hAnsi="Times New Roman"/>
          <w:color w:val="000000"/>
          <w:lang w:val="ru-RU"/>
        </w:rPr>
        <w:t>Значение героического сопротивления Ленинграда.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Прорыв и снятие блокады Ленинграда. Битва за Днепр.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Разгром милитаристской Японии. 3 сентября — окончание Второй мировой войны.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Распад СССР. Становление новой России (1992—1999 гг.)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Распад СССР и его последствия для России и мира.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Добровольная отставка Б. Н. Ельцина.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Возрождение страны с 2000-х гг. 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 xml:space="preserve">Российская Федерация в начале </w:t>
      </w:r>
      <w:r w:rsidRPr="00101D74">
        <w:rPr>
          <w:rFonts w:ascii="Times New Roman" w:hAnsi="Times New Roman"/>
          <w:b/>
          <w:color w:val="000000"/>
        </w:rPr>
        <w:t>XXI</w:t>
      </w:r>
      <w:r w:rsidRPr="00101D74">
        <w:rPr>
          <w:rFonts w:ascii="Times New Roman" w:hAnsi="Times New Roman"/>
          <w:b/>
          <w:color w:val="000000"/>
          <w:lang w:val="ru-RU"/>
        </w:rPr>
        <w:t xml:space="preserve"> века: на пути восстановления и укрепления страны.</w:t>
      </w:r>
      <w:r w:rsidRPr="00101D74">
        <w:rPr>
          <w:rFonts w:ascii="Times New Roman" w:hAnsi="Times New Roman"/>
          <w:color w:val="000000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Воссоединение Крыма с Россией.</w:t>
      </w:r>
      <w:r w:rsidRPr="00101D74">
        <w:rPr>
          <w:rFonts w:ascii="Times New Roman" w:hAnsi="Times New Roman"/>
          <w:color w:val="000000"/>
          <w:lang w:val="ru-RU"/>
        </w:rPr>
        <w:t xml:space="preserve"> Крым в составе Российского государства в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Воссоединение Крыма с Россией, его значение и международные последствия.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Российская Федерация на современном этапе.</w:t>
      </w:r>
      <w:r w:rsidRPr="00101D74">
        <w:rPr>
          <w:rFonts w:ascii="Times New Roman" w:hAnsi="Times New Roman"/>
          <w:color w:val="000000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101D74">
        <w:rPr>
          <w:rFonts w:ascii="Times New Roman" w:hAnsi="Times New Roman"/>
          <w:color w:val="000000"/>
        </w:rPr>
        <w:t xml:space="preserve">Разработка семейной политики. </w:t>
      </w:r>
      <w:r w:rsidRPr="00101D74">
        <w:rPr>
          <w:rFonts w:ascii="Times New Roman" w:hAnsi="Times New Roman"/>
          <w:color w:val="000000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Общероссийское голосование по поправкам к Конституции России (2020 г.).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Признание Россией ДНР и ЛНР (2022 г.)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</w:t>
      </w:r>
      <w:r w:rsidRPr="00101D74">
        <w:rPr>
          <w:rFonts w:ascii="Times New Roman" w:hAnsi="Times New Roman"/>
          <w:color w:val="000000"/>
          <w:lang w:val="ru-RU"/>
        </w:rPr>
        <w:lastRenderedPageBreak/>
        <w:t>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Итоговое повторение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История родного края в годы революций и Гражданской войны.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Наши земляки — герои Великой Отечественной войны (1941—1945 гг.).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Наш регион в конце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— начале </w:t>
      </w:r>
      <w:r w:rsidRPr="00101D74">
        <w:rPr>
          <w:rFonts w:ascii="Times New Roman" w:hAnsi="Times New Roman"/>
          <w:color w:val="000000"/>
        </w:rPr>
        <w:t>XXI</w:t>
      </w:r>
      <w:r w:rsidRPr="00101D74">
        <w:rPr>
          <w:rFonts w:ascii="Times New Roman" w:hAnsi="Times New Roman"/>
          <w:color w:val="000000"/>
          <w:lang w:val="ru-RU"/>
        </w:rPr>
        <w:t xml:space="preserve"> вв.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Трудовые достижения родного края.</w:t>
      </w:r>
    </w:p>
    <w:p w:rsidR="00AE07E6" w:rsidRPr="00101D74" w:rsidRDefault="00AE07E6">
      <w:pPr>
        <w:rPr>
          <w:lang w:val="ru-RU"/>
        </w:rPr>
        <w:sectPr w:rsidR="00AE07E6" w:rsidRPr="00101D74">
          <w:pgSz w:w="11906" w:h="16383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bookmarkStart w:id="7" w:name="block-17392763"/>
      <w:bookmarkEnd w:id="6"/>
      <w:r w:rsidRPr="00101D74">
        <w:rPr>
          <w:rFonts w:ascii="Times New Roman" w:hAnsi="Times New Roman"/>
          <w:b/>
          <w:color w:val="000000"/>
          <w:lang w:val="ru-RU"/>
        </w:rPr>
        <w:lastRenderedPageBreak/>
        <w:t>ПЛАНИРУЕМЫЕ РЕЗУЛЬТАТЫ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К важнейшим </w:t>
      </w:r>
      <w:r w:rsidRPr="00101D74">
        <w:rPr>
          <w:rFonts w:ascii="Times New Roman" w:hAnsi="Times New Roman"/>
          <w:b/>
          <w:color w:val="000000"/>
          <w:lang w:val="ru-RU"/>
        </w:rPr>
        <w:t>личностным результатам</w:t>
      </w:r>
      <w:r w:rsidRPr="00101D74">
        <w:rPr>
          <w:rFonts w:ascii="Times New Roman" w:hAnsi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E07E6" w:rsidRPr="00101D74" w:rsidRDefault="00AE07E6">
      <w:pPr>
        <w:spacing w:after="0"/>
        <w:ind w:left="120"/>
        <w:rPr>
          <w:lang w:val="ru-RU"/>
        </w:rPr>
      </w:pPr>
    </w:p>
    <w:p w:rsidR="00AE07E6" w:rsidRPr="00101D74" w:rsidRDefault="00171884">
      <w:pPr>
        <w:spacing w:after="0"/>
        <w:ind w:left="120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  <w:r w:rsidRPr="00101D74">
        <w:rPr>
          <w:rFonts w:ascii="Times New Roman" w:hAnsi="Times New Roman"/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универсальных учебных познавательных действий: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универсальных учебных коммуникативных действий: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универсальных учебных регулятивных действий: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 сфере эмоционального интеллекта, понимания себя и других: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выявлять на примерах исторических ситуаций роль эмоций в отношениях между людьми;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E07E6" w:rsidRPr="00101D74" w:rsidRDefault="00171884">
      <w:pPr>
        <w:spacing w:after="0" w:line="264" w:lineRule="auto"/>
        <w:ind w:firstLine="60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lastRenderedPageBreak/>
        <w:t>ПРЕДМЕТНЫЕ РЕЗУЛЬТАТЫ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5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AE07E6" w:rsidRPr="00101D74" w:rsidRDefault="001718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E07E6" w:rsidRPr="00101D74" w:rsidRDefault="001718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E07E6" w:rsidRPr="00101D74" w:rsidRDefault="001718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AE07E6" w:rsidRPr="00101D74" w:rsidRDefault="001718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E07E6" w:rsidRPr="00101D74" w:rsidRDefault="001718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3. Работа с исторической картой:</w:t>
      </w:r>
    </w:p>
    <w:p w:rsidR="00AE07E6" w:rsidRPr="00101D74" w:rsidRDefault="001718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E07E6" w:rsidRPr="00101D74" w:rsidRDefault="001718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AE07E6" w:rsidRPr="00101D74" w:rsidRDefault="001718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E07E6" w:rsidRPr="00101D74" w:rsidRDefault="001718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E07E6" w:rsidRPr="00101D74" w:rsidRDefault="001718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AE07E6" w:rsidRPr="00101D74" w:rsidRDefault="001718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характеризовать условия жизни людей в древности;</w:t>
      </w:r>
    </w:p>
    <w:p w:rsidR="00AE07E6" w:rsidRPr="00101D74" w:rsidRDefault="001718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рассказывать о значительных событиях древней истории, их участниках;</w:t>
      </w:r>
    </w:p>
    <w:p w:rsidR="00AE07E6" w:rsidRPr="00101D74" w:rsidRDefault="001718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E07E6" w:rsidRPr="00101D74" w:rsidRDefault="001718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сравнивать исторические явления, определять их общие черты;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иллюстрировать общие явления, черты конкретными примерами;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E07E6" w:rsidRPr="00101D74" w:rsidRDefault="001718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lastRenderedPageBreak/>
        <w:t>8. Применение исторических знаний:</w:t>
      </w:r>
    </w:p>
    <w:p w:rsidR="00AE07E6" w:rsidRPr="00101D74" w:rsidRDefault="001718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E07E6" w:rsidRPr="00101D74" w:rsidRDefault="001718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6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AE07E6" w:rsidRPr="00101D74" w:rsidRDefault="001718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E07E6" w:rsidRPr="00101D74" w:rsidRDefault="001718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E07E6" w:rsidRPr="00101D74" w:rsidRDefault="001718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устанавливать длительность и синхронность событий истории Руси и всеобщей истории.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AE07E6" w:rsidRPr="00101D74" w:rsidRDefault="001718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E07E6" w:rsidRPr="00101D74" w:rsidRDefault="001718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3. Работа с исторической картой:</w:t>
      </w:r>
    </w:p>
    <w:p w:rsidR="00AE07E6" w:rsidRPr="00101D74" w:rsidRDefault="001718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E07E6" w:rsidRPr="00101D74" w:rsidRDefault="001718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AE07E6" w:rsidRPr="00101D74" w:rsidRDefault="001718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E07E6" w:rsidRPr="00101D74" w:rsidRDefault="001718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характеризовать авторство, время, место создания источника;</w:t>
      </w:r>
    </w:p>
    <w:p w:rsidR="00AE07E6" w:rsidRPr="00101D74" w:rsidRDefault="001718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E07E6" w:rsidRPr="00101D74" w:rsidRDefault="001718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находить в визуальном источнике и вещественном памятнике ключевые символы, образы;</w:t>
      </w:r>
    </w:p>
    <w:p w:rsidR="00AE07E6" w:rsidRPr="00101D74" w:rsidRDefault="001718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характеризовать позицию автора письменного и визуального исторического источника.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AE07E6" w:rsidRPr="00101D74" w:rsidRDefault="001718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E07E6" w:rsidRPr="00101D74" w:rsidRDefault="001718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E07E6" w:rsidRPr="00101D74" w:rsidRDefault="001718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E07E6" w:rsidRPr="00101D74" w:rsidRDefault="001718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AE07E6" w:rsidRPr="00101D74" w:rsidRDefault="001718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AE07E6" w:rsidRPr="00101D74" w:rsidRDefault="001718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07E6" w:rsidRPr="00101D74" w:rsidRDefault="001718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E07E6" w:rsidRPr="00101D74" w:rsidRDefault="001718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07E6" w:rsidRPr="00101D74" w:rsidRDefault="001718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E07E6" w:rsidRPr="00101D74" w:rsidRDefault="001718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8. Применение исторических знаний:</w:t>
      </w:r>
    </w:p>
    <w:p w:rsidR="00AE07E6" w:rsidRPr="00101D74" w:rsidRDefault="001718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E07E6" w:rsidRPr="00101D74" w:rsidRDefault="001718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7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AE07E6" w:rsidRPr="00101D74" w:rsidRDefault="001718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E07E6" w:rsidRPr="00101D74" w:rsidRDefault="001718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локализовать во времени ключевые события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вв.; определять их принадлежность к части века (половина, треть, четверть);</w:t>
      </w:r>
    </w:p>
    <w:p w:rsidR="00AE07E6" w:rsidRPr="00101D74" w:rsidRDefault="001718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AE07E6" w:rsidRPr="00101D74" w:rsidRDefault="001718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вв.;</w:t>
      </w:r>
    </w:p>
    <w:p w:rsidR="00AE07E6" w:rsidRPr="00101D74" w:rsidRDefault="001718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3. Работа с исторической картой:</w:t>
      </w:r>
    </w:p>
    <w:p w:rsidR="00AE07E6" w:rsidRPr="00101D74" w:rsidRDefault="001718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вв.;</w:t>
      </w:r>
    </w:p>
    <w:p w:rsidR="00AE07E6" w:rsidRPr="00101D74" w:rsidRDefault="001718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AE07E6" w:rsidRPr="00101D74" w:rsidRDefault="001718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E07E6" w:rsidRPr="00101D74" w:rsidRDefault="001718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E07E6" w:rsidRPr="00101D74" w:rsidRDefault="001718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AE07E6" w:rsidRPr="00101D74" w:rsidRDefault="0017188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сопоставлять и систематизировать информацию из нескольких однотипных источников.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AE07E6" w:rsidRPr="00101D74" w:rsidRDefault="0017188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вв., их участниках;</w:t>
      </w:r>
    </w:p>
    <w:p w:rsidR="00AE07E6" w:rsidRPr="00101D74" w:rsidRDefault="00171884">
      <w:pPr>
        <w:numPr>
          <w:ilvl w:val="0"/>
          <w:numId w:val="21"/>
        </w:numPr>
        <w:spacing w:after="0" w:line="264" w:lineRule="auto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 </w:t>
      </w:r>
      <w:r w:rsidRPr="00101D74">
        <w:rPr>
          <w:rFonts w:ascii="Times New Roman" w:hAnsi="Times New Roman"/>
          <w:color w:val="000000"/>
        </w:rPr>
        <w:t>(ключевые факты биографии, личные качества, деятельность);</w:t>
      </w:r>
    </w:p>
    <w:p w:rsidR="00AE07E6" w:rsidRPr="00101D74" w:rsidRDefault="0017188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E07E6" w:rsidRPr="00101D74" w:rsidRDefault="0017188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 в европейских странах;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E07E6" w:rsidRPr="00101D74" w:rsidRDefault="0017188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выражать отношение к деятельности исторических личностей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8. Применение исторических знаний:</w:t>
      </w:r>
    </w:p>
    <w:p w:rsidR="00AE07E6" w:rsidRPr="00101D74" w:rsidRDefault="0017188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E07E6" w:rsidRPr="00101D74" w:rsidRDefault="0017188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объяснять значение памятников истории и культуры России и других стран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 для времени, когда они появились, и для современного общества;</w:t>
      </w:r>
    </w:p>
    <w:p w:rsidR="00AE07E6" w:rsidRPr="00101D74" w:rsidRDefault="00171884">
      <w:pPr>
        <w:numPr>
          <w:ilvl w:val="0"/>
          <w:numId w:val="23"/>
        </w:numPr>
        <w:spacing w:after="0" w:line="264" w:lineRule="auto"/>
        <w:jc w:val="both"/>
      </w:pPr>
      <w:r w:rsidRPr="00101D74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101D74">
        <w:rPr>
          <w:rFonts w:ascii="Times New Roman" w:hAnsi="Times New Roman"/>
          <w:color w:val="000000"/>
        </w:rPr>
        <w:t>XVI</w:t>
      </w:r>
      <w:r w:rsidRPr="00101D74">
        <w:rPr>
          <w:rFonts w:ascii="Times New Roman" w:hAnsi="Times New Roman"/>
          <w:color w:val="000000"/>
          <w:lang w:val="ru-RU"/>
        </w:rPr>
        <w:t>–</w:t>
      </w:r>
      <w:r w:rsidRPr="00101D74">
        <w:rPr>
          <w:rFonts w:ascii="Times New Roman" w:hAnsi="Times New Roman"/>
          <w:color w:val="000000"/>
        </w:rPr>
        <w:t>XVII</w:t>
      </w:r>
      <w:r w:rsidRPr="00101D74">
        <w:rPr>
          <w:rFonts w:ascii="Times New Roman" w:hAnsi="Times New Roman"/>
          <w:color w:val="000000"/>
          <w:lang w:val="ru-RU"/>
        </w:rPr>
        <w:t xml:space="preserve"> вв. </w:t>
      </w:r>
      <w:r w:rsidRPr="00101D74">
        <w:rPr>
          <w:rFonts w:ascii="Times New Roman" w:hAnsi="Times New Roman"/>
          <w:color w:val="000000"/>
        </w:rPr>
        <w:t>(в том числе на региональном материале).</w:t>
      </w:r>
    </w:p>
    <w:p w:rsidR="00AE07E6" w:rsidRPr="00101D74" w:rsidRDefault="00AE07E6">
      <w:pPr>
        <w:spacing w:after="0" w:line="264" w:lineRule="auto"/>
        <w:ind w:left="120"/>
        <w:jc w:val="both"/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8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AE07E6" w:rsidRPr="00101D74" w:rsidRDefault="0017188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называть даты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в.; определять их принадлежность к историческому периоду, этапу;</w:t>
      </w:r>
    </w:p>
    <w:p w:rsidR="00AE07E6" w:rsidRPr="00101D74" w:rsidRDefault="0017188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устанавливать синхронность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AE07E6" w:rsidRPr="00101D74" w:rsidRDefault="0017188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в.;</w:t>
      </w:r>
    </w:p>
    <w:p w:rsidR="00AE07E6" w:rsidRPr="00101D74" w:rsidRDefault="0017188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3. Работа с исторической картой:</w:t>
      </w:r>
    </w:p>
    <w:p w:rsidR="00AE07E6" w:rsidRPr="00101D74" w:rsidRDefault="0017188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AE07E6" w:rsidRPr="00101D74" w:rsidRDefault="0017188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E07E6" w:rsidRPr="00101D74" w:rsidRDefault="0017188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E07E6" w:rsidRPr="00101D74" w:rsidRDefault="0017188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из взаимодополняющих письменных, визуальных и вещественных источников.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5. Историческое описание (реконструкция):</w:t>
      </w:r>
    </w:p>
    <w:p w:rsidR="00AE07E6" w:rsidRPr="00101D74" w:rsidRDefault="0017188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рассказывать о ключевых событиях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в., их участниках;</w:t>
      </w:r>
    </w:p>
    <w:p w:rsidR="00AE07E6" w:rsidRPr="00101D74" w:rsidRDefault="0017188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на основе информации учебника и дополнительных материалов;</w:t>
      </w:r>
    </w:p>
    <w:p w:rsidR="00AE07E6" w:rsidRPr="00101D74" w:rsidRDefault="0017188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в.;</w:t>
      </w:r>
    </w:p>
    <w:p w:rsidR="00AE07E6" w:rsidRPr="00101D74" w:rsidRDefault="0017188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в.; б) изменений, происшедших в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E07E6" w:rsidRPr="00101D74" w:rsidRDefault="0017188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различать в описаниях событий и личностей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8. Применение исторических знаний:</w:t>
      </w:r>
    </w:p>
    <w:p w:rsidR="00AE07E6" w:rsidRPr="00101D74" w:rsidRDefault="0017188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раскрывать (объяснять), как сочетались в памятниках культуры России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европейские влияния и национальные традиции, показывать на примерах;</w:t>
      </w:r>
    </w:p>
    <w:p w:rsidR="00AE07E6" w:rsidRPr="00101D74" w:rsidRDefault="0017188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101D74">
        <w:rPr>
          <w:rFonts w:ascii="Times New Roman" w:hAnsi="Times New Roman"/>
          <w:color w:val="000000"/>
        </w:rPr>
        <w:t>XVIII</w:t>
      </w:r>
      <w:r w:rsidRPr="00101D74">
        <w:rPr>
          <w:rFonts w:ascii="Times New Roman" w:hAnsi="Times New Roman"/>
          <w:color w:val="000000"/>
          <w:lang w:val="ru-RU"/>
        </w:rPr>
        <w:t xml:space="preserve"> в. (в том числе на региональном материале).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9 КЛАСС</w:t>
      </w:r>
    </w:p>
    <w:p w:rsidR="00AE07E6" w:rsidRPr="00101D74" w:rsidRDefault="00AE07E6">
      <w:pPr>
        <w:spacing w:after="0" w:line="264" w:lineRule="auto"/>
        <w:ind w:left="120"/>
        <w:jc w:val="both"/>
        <w:rPr>
          <w:lang w:val="ru-RU"/>
        </w:rPr>
      </w:pP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1. Знание хронологии, работа с хронологией:</w:t>
      </w:r>
    </w:p>
    <w:p w:rsidR="00AE07E6" w:rsidRPr="00101D74" w:rsidRDefault="0017188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AE07E6" w:rsidRPr="00101D74" w:rsidRDefault="0017188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в.;</w:t>
      </w:r>
    </w:p>
    <w:p w:rsidR="00AE07E6" w:rsidRPr="00101D74" w:rsidRDefault="0017188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 на основе анализа причинно-следственных связей.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2. Знание исторических фактов, работа с фактами:</w:t>
      </w:r>
    </w:p>
    <w:p w:rsidR="00AE07E6" w:rsidRPr="00101D74" w:rsidRDefault="0017188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в.;</w:t>
      </w:r>
    </w:p>
    <w:p w:rsidR="00AE07E6" w:rsidRPr="00101D74" w:rsidRDefault="0017188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E07E6" w:rsidRPr="00101D74" w:rsidRDefault="00171884">
      <w:pPr>
        <w:numPr>
          <w:ilvl w:val="0"/>
          <w:numId w:val="32"/>
        </w:numPr>
        <w:spacing w:after="0" w:line="264" w:lineRule="auto"/>
        <w:jc w:val="both"/>
      </w:pPr>
      <w:r w:rsidRPr="00101D74">
        <w:rPr>
          <w:rFonts w:ascii="Times New Roman" w:hAnsi="Times New Roman"/>
          <w:color w:val="000000"/>
        </w:rPr>
        <w:t>составлять систематические таблицы;</w:t>
      </w:r>
    </w:p>
    <w:p w:rsidR="00AE07E6" w:rsidRPr="00101D74" w:rsidRDefault="0017188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3. Работа с исторической картой:</w:t>
      </w:r>
    </w:p>
    <w:p w:rsidR="00AE07E6" w:rsidRPr="00101D74" w:rsidRDefault="0017188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в.;</w:t>
      </w:r>
    </w:p>
    <w:p w:rsidR="00AE07E6" w:rsidRPr="00101D74" w:rsidRDefault="0017188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4. Работа с историческими источниками:</w:t>
      </w:r>
    </w:p>
    <w:p w:rsidR="00AE07E6" w:rsidRPr="00101D74" w:rsidRDefault="0017188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E07E6" w:rsidRPr="00101D74" w:rsidRDefault="0017188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E07E6" w:rsidRPr="00101D74" w:rsidRDefault="0017188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AE07E6" w:rsidRPr="00101D74" w:rsidRDefault="0017188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lastRenderedPageBreak/>
        <w:t>5. Историческое описание (реконструкция):</w:t>
      </w:r>
    </w:p>
    <w:p w:rsidR="00AE07E6" w:rsidRPr="00101D74" w:rsidRDefault="0017188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E07E6" w:rsidRPr="00101D74" w:rsidRDefault="0017188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AE07E6" w:rsidRPr="00101D74" w:rsidRDefault="0017188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AE07E6" w:rsidRPr="00101D74" w:rsidRDefault="0017188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6. Анализ, объяснение исторических событий, явлений:</w:t>
      </w:r>
    </w:p>
    <w:p w:rsidR="00AE07E6" w:rsidRPr="00101D74" w:rsidRDefault="0017188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начале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E07E6" w:rsidRPr="00101D74" w:rsidRDefault="0017188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E07E6" w:rsidRPr="00101D74" w:rsidRDefault="0017188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E07E6" w:rsidRPr="00101D74" w:rsidRDefault="0017188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E07E6" w:rsidRPr="00101D74" w:rsidRDefault="0017188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Раскрывать наиболее значимые события и процессы истории России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- начала </w:t>
      </w:r>
      <w:r w:rsidRPr="00101D74">
        <w:rPr>
          <w:rFonts w:ascii="Times New Roman" w:hAnsi="Times New Roman"/>
          <w:color w:val="000000"/>
        </w:rPr>
        <w:t>XXI</w:t>
      </w:r>
      <w:r w:rsidRPr="00101D74">
        <w:rPr>
          <w:rFonts w:ascii="Times New Roman" w:hAnsi="Times New Roman"/>
          <w:color w:val="000000"/>
          <w:lang w:val="ru-RU"/>
        </w:rPr>
        <w:t xml:space="preserve"> в.</w:t>
      </w:r>
    </w:p>
    <w:p w:rsidR="00AE07E6" w:rsidRPr="00101D74" w:rsidRDefault="00171884">
      <w:pPr>
        <w:spacing w:after="0" w:line="264" w:lineRule="auto"/>
        <w:ind w:left="120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07E6" w:rsidRPr="00101D74" w:rsidRDefault="0017188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в., объяснять, что могло лежать в их основе;</w:t>
      </w:r>
    </w:p>
    <w:p w:rsidR="00AE07E6" w:rsidRPr="00101D74" w:rsidRDefault="0017188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E07E6" w:rsidRPr="00101D74" w:rsidRDefault="0017188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E07E6" w:rsidRPr="00101D74" w:rsidRDefault="00171884">
      <w:pPr>
        <w:spacing w:after="0" w:line="264" w:lineRule="auto"/>
        <w:ind w:left="120"/>
        <w:jc w:val="both"/>
      </w:pPr>
      <w:r w:rsidRPr="00101D74">
        <w:rPr>
          <w:rFonts w:ascii="Times New Roman" w:hAnsi="Times New Roman"/>
          <w:color w:val="000000"/>
        </w:rPr>
        <w:t>8. Применение исторических знаний:</w:t>
      </w:r>
    </w:p>
    <w:p w:rsidR="00AE07E6" w:rsidRPr="00101D74" w:rsidRDefault="0017188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E07E6" w:rsidRPr="00101D74" w:rsidRDefault="0017188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:rsidR="00AE07E6" w:rsidRPr="00101D74" w:rsidRDefault="0017188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t xml:space="preserve">объяснять, в чем состоит наследие истории </w:t>
      </w:r>
      <w:r w:rsidRPr="00101D74">
        <w:rPr>
          <w:rFonts w:ascii="Times New Roman" w:hAnsi="Times New Roman"/>
          <w:color w:val="000000"/>
        </w:rPr>
        <w:t>XIX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E07E6" w:rsidRPr="00101D74" w:rsidRDefault="0017188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01D74">
        <w:rPr>
          <w:rFonts w:ascii="Times New Roman" w:hAnsi="Times New Roman"/>
          <w:color w:val="000000"/>
          <w:lang w:val="ru-RU"/>
        </w:rPr>
        <w:lastRenderedPageBreak/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101D74">
        <w:rPr>
          <w:rFonts w:ascii="Times New Roman" w:hAnsi="Times New Roman"/>
          <w:color w:val="000000"/>
        </w:rPr>
        <w:t>XX</w:t>
      </w:r>
      <w:r w:rsidRPr="00101D74">
        <w:rPr>
          <w:rFonts w:ascii="Times New Roman" w:hAnsi="Times New Roman"/>
          <w:color w:val="000000"/>
          <w:lang w:val="ru-RU"/>
        </w:rPr>
        <w:t xml:space="preserve"> – начала ХХ</w:t>
      </w:r>
      <w:r w:rsidRPr="00101D74">
        <w:rPr>
          <w:rFonts w:ascii="Times New Roman" w:hAnsi="Times New Roman"/>
          <w:color w:val="000000"/>
        </w:rPr>
        <w:t>I</w:t>
      </w:r>
      <w:r w:rsidRPr="00101D74">
        <w:rPr>
          <w:rFonts w:ascii="Times New Roman" w:hAnsi="Times New Roman"/>
          <w:color w:val="000000"/>
          <w:lang w:val="ru-RU"/>
        </w:rPr>
        <w:t xml:space="preserve"> вв.</w:t>
      </w:r>
    </w:p>
    <w:p w:rsidR="00AE07E6" w:rsidRPr="00101D74" w:rsidRDefault="00AE07E6">
      <w:pPr>
        <w:rPr>
          <w:lang w:val="ru-RU"/>
        </w:rPr>
        <w:sectPr w:rsidR="00AE07E6" w:rsidRPr="00101D74">
          <w:pgSz w:w="11906" w:h="16383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bookmarkStart w:id="8" w:name="block-17392759"/>
      <w:bookmarkEnd w:id="7"/>
      <w:r w:rsidRPr="00101D74">
        <w:rPr>
          <w:rFonts w:ascii="Times New Roman" w:hAnsi="Times New Roman"/>
          <w:b/>
          <w:color w:val="000000"/>
          <w:lang w:val="ru-RU"/>
        </w:rPr>
        <w:lastRenderedPageBreak/>
        <w:t xml:space="preserve"> </w:t>
      </w:r>
      <w:r w:rsidRPr="00101D74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824"/>
      </w:tblGrid>
      <w:tr w:rsidR="00AE07E6" w:rsidRPr="00101D7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</w:rPr>
              <w:t>История Древнего мира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Древний мир. Древний Восток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</w:rPr>
              <w:t>Древняя Греция. Эллинизм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</w:rPr>
              <w:t>Древний Рим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154"/>
        <w:gridCol w:w="1596"/>
        <w:gridCol w:w="1743"/>
        <w:gridCol w:w="1828"/>
        <w:gridCol w:w="2824"/>
      </w:tblGrid>
      <w:tr w:rsidR="00AE07E6" w:rsidRPr="00101D7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Всеобщая история. История Средних веков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Византийская империя в </w:t>
            </w:r>
            <w:r w:rsidRPr="00101D74">
              <w:rPr>
                <w:rFonts w:ascii="Times New Roman" w:hAnsi="Times New Roman"/>
                <w:color w:val="000000"/>
              </w:rPr>
              <w:t>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Арабы в </w:t>
            </w:r>
            <w:r w:rsidRPr="00101D74">
              <w:rPr>
                <w:rFonts w:ascii="Times New Roman" w:hAnsi="Times New Roman"/>
                <w:color w:val="000000"/>
              </w:rPr>
              <w:t>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—Х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История России. От Руси к Российскому государству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Русь в </w:t>
            </w:r>
            <w:r w:rsidRPr="00101D74">
              <w:rPr>
                <w:rFonts w:ascii="Times New Roman" w:hAnsi="Times New Roman"/>
                <w:color w:val="000000"/>
              </w:rPr>
              <w:t>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Русь в середине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Русские земли и их соседи в середине </w:t>
            </w:r>
            <w:r w:rsidRPr="00101D74">
              <w:rPr>
                <w:rFonts w:ascii="Times New Roman" w:hAnsi="Times New Roman"/>
                <w:color w:val="000000"/>
              </w:rPr>
              <w:t>XIII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</w:t>
            </w:r>
            <w:r w:rsidRPr="00101D74">
              <w:rPr>
                <w:rFonts w:ascii="Times New Roman" w:hAnsi="Times New Roman"/>
                <w:color w:val="000000"/>
              </w:rPr>
              <w:t>XIV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Формирование единого Русского государства в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с древнейших времен до конца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812"/>
      </w:tblGrid>
      <w:tr w:rsidR="00AE07E6" w:rsidRPr="00101D7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101D74">
              <w:rPr>
                <w:rFonts w:ascii="Times New Roman" w:hAnsi="Times New Roman"/>
                <w:b/>
                <w:color w:val="000000"/>
              </w:rPr>
              <w:t>Конец XV — XVII в.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Изменения в европейском обществе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Страны Востока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История России. Россия в </w:t>
            </w:r>
            <w:r w:rsidRPr="00101D74">
              <w:rPr>
                <w:rFonts w:ascii="Times New Roman" w:hAnsi="Times New Roman"/>
                <w:b/>
                <w:color w:val="000000"/>
              </w:rPr>
              <w:t>XVI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b/>
                <w:color w:val="000000"/>
              </w:rPr>
              <w:t>XVII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 вв.: от Великого княжества к царству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‒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213"/>
        <w:gridCol w:w="1589"/>
        <w:gridCol w:w="1738"/>
        <w:gridCol w:w="1823"/>
        <w:gridCol w:w="2824"/>
      </w:tblGrid>
      <w:tr w:rsidR="00AE07E6" w:rsidRPr="00101D7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101D74">
              <w:rPr>
                <w:rFonts w:ascii="Times New Roman" w:hAnsi="Times New Roman"/>
                <w:b/>
                <w:color w:val="000000"/>
              </w:rPr>
              <w:t>XVIII в.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Государства Европы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Французская революция конца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Европейская культура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Страны Востока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История России. Россия в конце </w:t>
            </w:r>
            <w:r w:rsidRPr="00101D74">
              <w:rPr>
                <w:rFonts w:ascii="Times New Roman" w:hAnsi="Times New Roman"/>
                <w:b/>
                <w:color w:val="000000"/>
              </w:rPr>
              <w:t>XVII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 — </w:t>
            </w:r>
            <w:r w:rsidRPr="00101D74">
              <w:rPr>
                <w:rFonts w:ascii="Times New Roman" w:hAnsi="Times New Roman"/>
                <w:b/>
                <w:color w:val="000000"/>
              </w:rPr>
              <w:t>XVIII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 в.: от царства к империи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в эпоху преобразований Петра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после Петра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в 1760-1790-х гг. Правление Екатерины </w:t>
            </w:r>
            <w:r w:rsidRPr="00101D74">
              <w:rPr>
                <w:rFonts w:ascii="Times New Roman" w:hAnsi="Times New Roman"/>
                <w:color w:val="000000"/>
              </w:rPr>
              <w:t>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и Павла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Российской империи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42"/>
        <w:gridCol w:w="1716"/>
        <w:gridCol w:w="1791"/>
        <w:gridCol w:w="2812"/>
      </w:tblGrid>
      <w:tr w:rsidR="00AE07E6" w:rsidRPr="00101D7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101D74">
              <w:rPr>
                <w:rFonts w:ascii="Times New Roman" w:hAnsi="Times New Roman"/>
                <w:b/>
                <w:color w:val="000000"/>
              </w:rPr>
              <w:t>XIХ — начало ХХ в.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Европа в начале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Страны Латинской Америки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Страны Азии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Народы Африки в Х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Развитие культуры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 w:rsidRPr="00101D74">
              <w:rPr>
                <w:rFonts w:ascii="Times New Roman" w:hAnsi="Times New Roman"/>
                <w:b/>
                <w:color w:val="000000"/>
              </w:rPr>
              <w:t>XIX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b/>
                <w:color w:val="000000"/>
              </w:rPr>
              <w:t>XX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 в.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Народы России в первой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 w:rsidRPr="00101D74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на пороге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Учебный модуль. </w:t>
            </w:r>
            <w:r w:rsidRPr="00101D74">
              <w:rPr>
                <w:rFonts w:ascii="Times New Roman" w:hAnsi="Times New Roman"/>
                <w:b/>
                <w:color w:val="000000"/>
                <w:lang w:val="ru-RU"/>
              </w:rPr>
              <w:t xml:space="preserve">"Введение в Новейшую историю </w:t>
            </w:r>
            <w:r w:rsidRPr="00101D74">
              <w:rPr>
                <w:rFonts w:ascii="Times New Roman" w:hAnsi="Times New Roman"/>
                <w:b/>
                <w:color w:val="000000"/>
              </w:rPr>
              <w:t>России"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Возрождение страны с 2000-х гг. </w:t>
            </w:r>
            <w:r w:rsidRPr="00101D74">
              <w:rPr>
                <w:rFonts w:ascii="Times New Roman" w:hAnsi="Times New Roman"/>
                <w:color w:val="000000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Поле для свободного ввода</w:t>
            </w: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rPr>
          <w:lang w:val="ru-RU"/>
        </w:r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bookmarkStart w:id="9" w:name="block-17392760"/>
      <w:bookmarkEnd w:id="8"/>
      <w:r w:rsidRPr="00101D74">
        <w:rPr>
          <w:rFonts w:ascii="Times New Roman" w:hAnsi="Times New Roman"/>
          <w:b/>
          <w:color w:val="000000"/>
        </w:rPr>
        <w:lastRenderedPageBreak/>
        <w:t xml:space="preserve">ПОУРОЧНОЕ ПЛАНИРОВАНИЕ </w:t>
      </w: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777"/>
        <w:gridCol w:w="1224"/>
        <w:gridCol w:w="1716"/>
        <w:gridCol w:w="1779"/>
        <w:gridCol w:w="1333"/>
        <w:gridCol w:w="3313"/>
      </w:tblGrid>
      <w:tr w:rsidR="00AE07E6" w:rsidRPr="00101D74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Происхождение, расселение и эволюция древнейшего человека. </w:t>
            </w:r>
            <w:r w:rsidRPr="00101D74">
              <w:rPr>
                <w:rFonts w:ascii="Times New Roman" w:hAnsi="Times New Roman"/>
                <w:color w:val="000000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9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Отношения Египта с соседними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0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Библиотека ЦОК</w:t>
            </w:r>
            <w:hyperlink r:id="rId11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1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Библиотека ЦОК</w:t>
            </w:r>
            <w:hyperlink r:id="rId12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Крупные сражения греко-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3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3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«Древняя Греция. </w:t>
            </w:r>
            <w:r w:rsidRPr="00101D74">
              <w:rPr>
                <w:rFonts w:ascii="Times New Roman" w:hAnsi="Times New Roman"/>
                <w:color w:val="000000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4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Установление господства Рима в Средиземноморье. </w:t>
            </w:r>
            <w:r w:rsidRPr="00101D74">
              <w:rPr>
                <w:rFonts w:ascii="Times New Roman" w:hAnsi="Times New Roman"/>
                <w:color w:val="000000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Император Константин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6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23"/>
        <w:gridCol w:w="1255"/>
        <w:gridCol w:w="1716"/>
        <w:gridCol w:w="1779"/>
        <w:gridCol w:w="1333"/>
        <w:gridCol w:w="2934"/>
      </w:tblGrid>
      <w:tr w:rsidR="00AE07E6" w:rsidRPr="00101D74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Франкское государство в </w:t>
            </w:r>
            <w:r w:rsidRPr="00101D74">
              <w:rPr>
                <w:rFonts w:ascii="Times New Roman" w:hAnsi="Times New Roman"/>
                <w:color w:val="000000"/>
              </w:rPr>
              <w:t>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Византия в </w:t>
            </w:r>
            <w:r w:rsidRPr="00101D74">
              <w:rPr>
                <w:rFonts w:ascii="Times New Roman" w:hAnsi="Times New Roman"/>
                <w:color w:val="000000"/>
              </w:rPr>
              <w:t>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101D74">
              <w:rPr>
                <w:rFonts w:ascii="Times New Roman" w:hAnsi="Times New Roman"/>
                <w:color w:val="000000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Средневековые города — центры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7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Обострение социальных противоречий в Х</w:t>
            </w:r>
            <w:r w:rsidRPr="00101D74">
              <w:rPr>
                <w:rFonts w:ascii="Times New Roman" w:hAnsi="Times New Roman"/>
                <w:color w:val="000000"/>
              </w:rPr>
              <w:t>IV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 (Жакерия, восстание Уота Тайлера). </w:t>
            </w:r>
            <w:r w:rsidRPr="00101D74">
              <w:rPr>
                <w:rFonts w:ascii="Times New Roman" w:hAnsi="Times New Roman"/>
                <w:color w:val="000000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Византийская империя и славянские государства в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Заселение территории нашей страны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8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Руси в </w:t>
            </w:r>
            <w:r w:rsidRPr="00101D74">
              <w:rPr>
                <w:rFonts w:ascii="Times New Roman" w:hAnsi="Times New Roman"/>
                <w:color w:val="000000"/>
              </w:rPr>
              <w:t>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Русь в конце </w:t>
            </w:r>
            <w:r w:rsidRPr="00101D74">
              <w:rPr>
                <w:rFonts w:ascii="Times New Roman" w:hAnsi="Times New Roman"/>
                <w:color w:val="000000"/>
              </w:rPr>
              <w:t>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Внутренняя и внешняя политика русских князей в конце </w:t>
            </w:r>
            <w:r w:rsidRPr="00101D74">
              <w:rPr>
                <w:rFonts w:ascii="Times New Roman" w:hAnsi="Times New Roman"/>
                <w:color w:val="000000"/>
              </w:rPr>
              <w:t>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первой трети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Русская церковь в </w:t>
            </w:r>
            <w:r w:rsidRPr="00101D74">
              <w:rPr>
                <w:rFonts w:ascii="Times New Roman" w:hAnsi="Times New Roman"/>
                <w:color w:val="000000"/>
              </w:rPr>
              <w:t>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- начале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и международные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0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«Русь в </w:t>
            </w:r>
            <w:r w:rsidRPr="00101D74">
              <w:rPr>
                <w:rFonts w:ascii="Times New Roman" w:hAnsi="Times New Roman"/>
                <w:color w:val="000000"/>
              </w:rPr>
              <w:t>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«Русь в середине </w:t>
            </w:r>
            <w:r w:rsidRPr="00101D74">
              <w:rPr>
                <w:rFonts w:ascii="Times New Roman" w:hAnsi="Times New Roman"/>
                <w:color w:val="000000"/>
              </w:rPr>
              <w:t>XII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101D74">
              <w:rPr>
                <w:rFonts w:ascii="Times New Roman" w:hAnsi="Times New Roman"/>
                <w:color w:val="000000"/>
              </w:rPr>
              <w:t>XIII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</w:t>
            </w:r>
            <w:r w:rsidRPr="00101D74">
              <w:rPr>
                <w:rFonts w:ascii="Times New Roman" w:hAnsi="Times New Roman"/>
                <w:color w:val="000000"/>
              </w:rPr>
              <w:t>XIV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Народы и государства степной зоны Восточной Европы и Сибири в </w:t>
            </w:r>
            <w:r w:rsidRPr="00101D74">
              <w:rPr>
                <w:rFonts w:ascii="Times New Roman" w:hAnsi="Times New Roman"/>
                <w:color w:val="000000"/>
              </w:rPr>
              <w:t>XIII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–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Руси в </w:t>
            </w:r>
            <w:r w:rsidRPr="00101D74">
              <w:rPr>
                <w:rFonts w:ascii="Times New Roman" w:hAnsi="Times New Roman"/>
                <w:color w:val="000000"/>
              </w:rPr>
              <w:t>XIII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XIV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Новгород и Псков в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101D74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Культурное пространство Русского государства в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с древнейших времен до конца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203"/>
        <w:gridCol w:w="1250"/>
        <w:gridCol w:w="1716"/>
        <w:gridCol w:w="1779"/>
        <w:gridCol w:w="1333"/>
        <w:gridCol w:w="2873"/>
      </w:tblGrid>
      <w:tr w:rsidR="00AE07E6" w:rsidRPr="00101D7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Великие географические открытия конца </w:t>
            </w:r>
            <w:r w:rsidRPr="00101D74">
              <w:rPr>
                <w:rFonts w:ascii="Times New Roman" w:hAnsi="Times New Roman"/>
                <w:color w:val="000000"/>
              </w:rPr>
              <w:t>XV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Социально-экономические изменения в европейском обществе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Изменения в социальной структуре общества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Англия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Английская революция середины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3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Индия, Китай, Япония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Культура и искусство стран Востока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5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«Россия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Царствование Ивана </w:t>
            </w:r>
            <w:r w:rsidRPr="00101D74">
              <w:rPr>
                <w:rFonts w:ascii="Times New Roman" w:hAnsi="Times New Roman"/>
                <w:color w:val="000000"/>
              </w:rPr>
              <w:t>IV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. Регентство Елены Глинской. </w:t>
            </w:r>
            <w:r w:rsidRPr="00101D74">
              <w:rPr>
                <w:rFonts w:ascii="Times New Roman" w:hAnsi="Times New Roman"/>
                <w:color w:val="000000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Принятие Иваном </w:t>
            </w:r>
            <w:r w:rsidRPr="00101D74">
              <w:rPr>
                <w:rFonts w:ascii="Times New Roman" w:hAnsi="Times New Roman"/>
                <w:color w:val="000000"/>
              </w:rPr>
              <w:t>IV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царского титула. </w:t>
            </w:r>
            <w:r w:rsidRPr="00101D74">
              <w:rPr>
                <w:rFonts w:ascii="Times New Roman" w:hAnsi="Times New Roman"/>
                <w:color w:val="000000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в конце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Смутное время начала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Лжедмитрий </w:t>
            </w:r>
            <w:r w:rsidRPr="00101D74">
              <w:rPr>
                <w:rFonts w:ascii="Times New Roman" w:hAnsi="Times New Roman"/>
                <w:color w:val="000000"/>
              </w:rPr>
              <w:t>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Экономическое развитие России в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Социальная структура российского общества в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Городские восстания середины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7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Освоение новых территорий. Народы России в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Изменения в картине мира человека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—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Архитектура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Изобразительное искусство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Летописание и начало книгопечатания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Развитие образования и научных знаний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‒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101D74">
              <w:rPr>
                <w:rFonts w:ascii="Times New Roman" w:hAnsi="Times New Roman"/>
                <w:color w:val="000000"/>
              </w:rPr>
              <w:t>XVI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29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084"/>
        <w:gridCol w:w="1295"/>
        <w:gridCol w:w="1716"/>
        <w:gridCol w:w="1779"/>
        <w:gridCol w:w="1333"/>
        <w:gridCol w:w="2873"/>
      </w:tblGrid>
      <w:tr w:rsidR="00AE07E6" w:rsidRPr="00101D74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Монархии в Европе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Первый Континентальный конгресс (1774) и начало Войны за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>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Развитие науки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Образование и культура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Индия, Китай, Япония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Культура стран Востока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Введение. Россия в конце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Причины и предпосылки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>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1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Начало царствования Петра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Экономическая политика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101D74">
              <w:rPr>
                <w:rFonts w:ascii="Times New Roman" w:hAnsi="Times New Roman"/>
                <w:color w:val="000000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первой четверти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Преобразования Петра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3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Царствование Петра </w:t>
            </w:r>
            <w:r w:rsidRPr="00101D74">
              <w:rPr>
                <w:rFonts w:ascii="Times New Roman" w:hAnsi="Times New Roman"/>
                <w:color w:val="000000"/>
              </w:rPr>
              <w:t>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3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101D74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Социальная структура российского общества во второй половине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Национальная политика и народы России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Экономическое развитие России во второй половине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Развитие промышленности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Внутренняя и внешняя торговля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Обострение социальных противоречий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второй половины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Укрепление абсолютизма при Павле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Политика Павла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 области внешней политики. </w:t>
            </w:r>
            <w:r w:rsidRPr="00101D74">
              <w:rPr>
                <w:rFonts w:ascii="Times New Roman" w:hAnsi="Times New Roman"/>
                <w:color w:val="000000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5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101D74">
              <w:rPr>
                <w:rFonts w:ascii="Times New Roman" w:hAnsi="Times New Roman"/>
                <w:color w:val="000000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Русская культура и культура народов России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Российская наука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Образование в России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5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  <w:bookmarkStart w:id="10" w:name="_GoBack"/>
            <w:bookmarkEnd w:id="10"/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"Россия в </w:t>
            </w:r>
            <w:r w:rsidRPr="00101D74">
              <w:rPr>
                <w:rFonts w:ascii="Times New Roman" w:hAnsi="Times New Roman"/>
                <w:color w:val="000000"/>
              </w:rPr>
              <w:t>XVII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101D74">
              <w:rPr>
                <w:rFonts w:ascii="Times New Roman" w:hAnsi="Times New Roman"/>
                <w:color w:val="000000"/>
              </w:rPr>
              <w:t>XVIII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272"/>
        <w:gridCol w:w="1226"/>
        <w:gridCol w:w="1716"/>
        <w:gridCol w:w="1779"/>
        <w:gridCol w:w="1333"/>
        <w:gridCol w:w="2861"/>
      </w:tblGrid>
      <w:tr w:rsidR="00AE07E6" w:rsidRPr="00101D74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7E6" w:rsidRPr="00101D74" w:rsidRDefault="00AE07E6"/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- начала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Провозглашение империи Наполеона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Политические течения и партии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Франция, Великобритания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Франция в середине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Италия в середине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Страны Центральной и Юго-Восточной Европы во второй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Соединенные Штаты Америки в середине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Япония и Китай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Османская империя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Индия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Научные открытия и технические изобретения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Художественная культура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Международные отношения, конфликты и войны в конце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Введение. Российская империя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-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Проекты либеральных реформ Александра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 начале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Отечественная война 1812 г. —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важнейшее событие российской и мировой истории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8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8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Реформаторские и консервативные тенденции в политике Николая </w:t>
            </w:r>
            <w:r w:rsidRPr="00101D74">
              <w:rPr>
                <w:rFonts w:ascii="Times New Roman" w:hAnsi="Times New Roman"/>
                <w:color w:val="000000"/>
              </w:rPr>
              <w:t>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Внешняя политика России во второй четверти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века. </w:t>
            </w:r>
            <w:r w:rsidRPr="00101D74">
              <w:rPr>
                <w:rFonts w:ascii="Times New Roman" w:hAnsi="Times New Roman"/>
                <w:color w:val="000000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8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0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101D74">
              <w:rPr>
                <w:rFonts w:ascii="Times New Roman" w:hAnsi="Times New Roman"/>
                <w:color w:val="000000"/>
              </w:rPr>
              <w:t>II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0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Культура и быт народов России во 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второй половине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40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Художественная культура второй половины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Идейные течения и общественное движение второй половины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6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7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в системе международных отношений в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8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Наш край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«Российская империя в </w:t>
            </w:r>
            <w:r w:rsidRPr="00101D74">
              <w:rPr>
                <w:rFonts w:ascii="Times New Roman" w:hAnsi="Times New Roman"/>
                <w:color w:val="000000"/>
              </w:rPr>
              <w:t>XIX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— начале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101D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101D7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101D74">
              <w:rPr>
                <w:rFonts w:ascii="Times New Roman" w:hAnsi="Times New Roman"/>
                <w:color w:val="000000"/>
              </w:rPr>
              <w:t>XX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lastRenderedPageBreak/>
              <w:t xml:space="preserve">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Россия в начале </w:t>
            </w:r>
            <w:r w:rsidRPr="00101D74">
              <w:rPr>
                <w:rFonts w:ascii="Times New Roman" w:hAnsi="Times New Roman"/>
                <w:color w:val="000000"/>
              </w:rPr>
              <w:t>XXI</w:t>
            </w: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</w:pPr>
            <w:r w:rsidRPr="00101D7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</w:pPr>
            <w:r w:rsidRPr="00101D74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>
            <w:pPr>
              <w:spacing w:after="0"/>
              <w:ind w:left="135"/>
            </w:pPr>
          </w:p>
        </w:tc>
      </w:tr>
      <w:tr w:rsidR="00AE07E6" w:rsidRPr="00101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rPr>
                <w:lang w:val="ru-RU"/>
              </w:rPr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1D74">
              <w:rPr>
                <w:rFonts w:ascii="Times New Roman" w:hAnsi="Times New Roman"/>
                <w:color w:val="000000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07E6" w:rsidRPr="00101D74" w:rsidRDefault="00171884">
            <w:pPr>
              <w:spacing w:after="0"/>
              <w:ind w:left="135"/>
              <w:jc w:val="center"/>
            </w:pPr>
            <w:r w:rsidRPr="00101D74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7E6" w:rsidRPr="00101D74" w:rsidRDefault="00AE07E6"/>
        </w:tc>
      </w:tr>
    </w:tbl>
    <w:p w:rsidR="00AE07E6" w:rsidRPr="00101D74" w:rsidRDefault="00AE07E6">
      <w:pPr>
        <w:rPr>
          <w:lang w:val="ru-RU"/>
        </w:rPr>
        <w:sectPr w:rsidR="00AE07E6" w:rsidRPr="00101D74" w:rsidSect="00101D74">
          <w:pgSz w:w="16383" w:h="11906" w:orient="landscape"/>
          <w:pgMar w:top="1134" w:right="850" w:bottom="1134" w:left="1701" w:header="720" w:footer="720" w:gutter="0"/>
          <w:pgNumType w:start="1"/>
          <w:cols w:space="720"/>
        </w:sectPr>
      </w:pPr>
    </w:p>
    <w:p w:rsidR="00AE07E6" w:rsidRPr="00101D74" w:rsidRDefault="00AE07E6">
      <w:pPr>
        <w:rPr>
          <w:lang w:val="ru-RU"/>
        </w:rPr>
        <w:sectPr w:rsidR="00AE07E6" w:rsidRPr="00101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7E6" w:rsidRPr="00101D74" w:rsidRDefault="00171884">
      <w:pPr>
        <w:spacing w:after="0"/>
        <w:ind w:left="120"/>
      </w:pPr>
      <w:bookmarkStart w:id="11" w:name="block-17392761"/>
      <w:bookmarkEnd w:id="9"/>
      <w:r w:rsidRPr="00101D74">
        <w:rPr>
          <w:rFonts w:ascii="Times New Roman" w:hAnsi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AE07E6" w:rsidRPr="00101D74" w:rsidRDefault="00171884">
      <w:pPr>
        <w:spacing w:after="0" w:line="480" w:lineRule="auto"/>
        <w:ind w:left="120"/>
      </w:pPr>
      <w:r w:rsidRPr="00101D74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AE07E6" w:rsidRPr="00101D74" w:rsidRDefault="00171884">
      <w:pPr>
        <w:spacing w:after="0" w:line="480" w:lineRule="auto"/>
        <w:ind w:left="120"/>
      </w:pPr>
      <w:r w:rsidRPr="00101D74">
        <w:rPr>
          <w:rFonts w:ascii="Times New Roman" w:hAnsi="Times New Roman"/>
          <w:color w:val="000000"/>
        </w:rPr>
        <w:t>​‌‌​</w:t>
      </w:r>
    </w:p>
    <w:p w:rsidR="00AE07E6" w:rsidRPr="00101D74" w:rsidRDefault="00171884">
      <w:pPr>
        <w:spacing w:after="0" w:line="480" w:lineRule="auto"/>
        <w:ind w:left="120"/>
      </w:pPr>
      <w:r w:rsidRPr="00101D74">
        <w:rPr>
          <w:rFonts w:ascii="Times New Roman" w:hAnsi="Times New Roman"/>
          <w:color w:val="000000"/>
        </w:rPr>
        <w:t>​‌‌</w:t>
      </w:r>
    </w:p>
    <w:p w:rsidR="00AE07E6" w:rsidRPr="00101D74" w:rsidRDefault="00171884">
      <w:pPr>
        <w:spacing w:after="0"/>
        <w:ind w:left="120"/>
      </w:pPr>
      <w:r w:rsidRPr="00101D74">
        <w:rPr>
          <w:rFonts w:ascii="Times New Roman" w:hAnsi="Times New Roman"/>
          <w:color w:val="000000"/>
        </w:rPr>
        <w:t>​</w:t>
      </w:r>
    </w:p>
    <w:p w:rsidR="00AE07E6" w:rsidRPr="00101D74" w:rsidRDefault="00171884">
      <w:pPr>
        <w:spacing w:after="0" w:line="480" w:lineRule="auto"/>
        <w:ind w:left="120"/>
      </w:pPr>
      <w:r w:rsidRPr="00101D74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:rsidR="00AE07E6" w:rsidRPr="00101D74" w:rsidRDefault="00171884">
      <w:pPr>
        <w:spacing w:after="0" w:line="480" w:lineRule="auto"/>
        <w:ind w:left="120"/>
      </w:pPr>
      <w:r w:rsidRPr="00101D74">
        <w:rPr>
          <w:rFonts w:ascii="Times New Roman" w:hAnsi="Times New Roman"/>
          <w:color w:val="000000"/>
        </w:rPr>
        <w:t>​‌‌​</w:t>
      </w:r>
    </w:p>
    <w:p w:rsidR="00AE07E6" w:rsidRPr="00101D74" w:rsidRDefault="00AE07E6">
      <w:pPr>
        <w:spacing w:after="0"/>
        <w:ind w:left="120"/>
      </w:pPr>
    </w:p>
    <w:p w:rsidR="00AE07E6" w:rsidRPr="00101D74" w:rsidRDefault="00171884">
      <w:pPr>
        <w:spacing w:after="0" w:line="480" w:lineRule="auto"/>
        <w:ind w:left="120"/>
        <w:rPr>
          <w:lang w:val="ru-RU"/>
        </w:rPr>
      </w:pPr>
      <w:r w:rsidRPr="00101D74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AE07E6" w:rsidRPr="00101D74" w:rsidRDefault="00171884">
      <w:pPr>
        <w:spacing w:after="0" w:line="480" w:lineRule="auto"/>
        <w:ind w:left="120"/>
      </w:pPr>
      <w:r w:rsidRPr="00101D74">
        <w:rPr>
          <w:rFonts w:ascii="Times New Roman" w:hAnsi="Times New Roman"/>
          <w:color w:val="000000"/>
        </w:rPr>
        <w:t>​</w:t>
      </w:r>
      <w:r w:rsidRPr="00101D74">
        <w:rPr>
          <w:rFonts w:ascii="Times New Roman" w:hAnsi="Times New Roman"/>
          <w:color w:val="333333"/>
        </w:rPr>
        <w:t>​‌‌</w:t>
      </w:r>
      <w:r w:rsidRPr="00101D74">
        <w:rPr>
          <w:rFonts w:ascii="Times New Roman" w:hAnsi="Times New Roman"/>
          <w:color w:val="000000"/>
        </w:rPr>
        <w:t>​</w:t>
      </w:r>
    </w:p>
    <w:p w:rsidR="00AE07E6" w:rsidRPr="00101D74" w:rsidRDefault="00AE07E6">
      <w:pPr>
        <w:sectPr w:rsidR="00AE07E6" w:rsidRPr="00101D7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F566C" w:rsidRPr="00101D74" w:rsidRDefault="00CF566C"/>
    <w:sectPr w:rsidR="00CF566C" w:rsidRPr="00101D7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74" w:rsidRDefault="00101D74" w:rsidP="00101D74">
      <w:pPr>
        <w:spacing w:after="0" w:line="240" w:lineRule="auto"/>
      </w:pPr>
      <w:r>
        <w:separator/>
      </w:r>
    </w:p>
  </w:endnote>
  <w:endnote w:type="continuationSeparator" w:id="0">
    <w:p w:rsidR="00101D74" w:rsidRDefault="00101D74" w:rsidP="001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837225"/>
      <w:docPartObj>
        <w:docPartGallery w:val="Page Numbers (Bottom of Page)"/>
        <w:docPartUnique/>
      </w:docPartObj>
    </w:sdtPr>
    <w:sdtContent>
      <w:p w:rsidR="00101D74" w:rsidRDefault="00101D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F1" w:rsidRPr="00526CF1">
          <w:rPr>
            <w:noProof/>
            <w:lang w:val="ru-RU"/>
          </w:rPr>
          <w:t>9</w:t>
        </w:r>
        <w:r>
          <w:fldChar w:fldCharType="end"/>
        </w:r>
      </w:p>
    </w:sdtContent>
  </w:sdt>
  <w:p w:rsidR="00101D74" w:rsidRDefault="00101D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74" w:rsidRDefault="00101D74" w:rsidP="00101D74">
      <w:pPr>
        <w:spacing w:after="0" w:line="240" w:lineRule="auto"/>
      </w:pPr>
      <w:r>
        <w:separator/>
      </w:r>
    </w:p>
  </w:footnote>
  <w:footnote w:type="continuationSeparator" w:id="0">
    <w:p w:rsidR="00101D74" w:rsidRDefault="00101D74" w:rsidP="0010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B05"/>
    <w:multiLevelType w:val="multilevel"/>
    <w:tmpl w:val="9744B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4821"/>
    <w:multiLevelType w:val="multilevel"/>
    <w:tmpl w:val="9F1C6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541DA"/>
    <w:multiLevelType w:val="multilevel"/>
    <w:tmpl w:val="F35CD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B6FAB"/>
    <w:multiLevelType w:val="multilevel"/>
    <w:tmpl w:val="96CCB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F21D5"/>
    <w:multiLevelType w:val="multilevel"/>
    <w:tmpl w:val="59FA2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B285A"/>
    <w:multiLevelType w:val="multilevel"/>
    <w:tmpl w:val="8A08D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DF1DD6"/>
    <w:multiLevelType w:val="multilevel"/>
    <w:tmpl w:val="A266B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55AED"/>
    <w:multiLevelType w:val="multilevel"/>
    <w:tmpl w:val="0124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026D0"/>
    <w:multiLevelType w:val="multilevel"/>
    <w:tmpl w:val="796A7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0271F"/>
    <w:multiLevelType w:val="multilevel"/>
    <w:tmpl w:val="1054D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3762A"/>
    <w:multiLevelType w:val="multilevel"/>
    <w:tmpl w:val="077CA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B3B4A"/>
    <w:multiLevelType w:val="multilevel"/>
    <w:tmpl w:val="70F87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A4DBC"/>
    <w:multiLevelType w:val="multilevel"/>
    <w:tmpl w:val="B192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682DC7"/>
    <w:multiLevelType w:val="multilevel"/>
    <w:tmpl w:val="E146E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9448BF"/>
    <w:multiLevelType w:val="multilevel"/>
    <w:tmpl w:val="F5545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94D72"/>
    <w:multiLevelType w:val="multilevel"/>
    <w:tmpl w:val="A1D61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776954"/>
    <w:multiLevelType w:val="multilevel"/>
    <w:tmpl w:val="00DAF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17786A"/>
    <w:multiLevelType w:val="multilevel"/>
    <w:tmpl w:val="AF42E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9720E"/>
    <w:multiLevelType w:val="multilevel"/>
    <w:tmpl w:val="9A9A6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63135"/>
    <w:multiLevelType w:val="multilevel"/>
    <w:tmpl w:val="F67CA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E2C08"/>
    <w:multiLevelType w:val="multilevel"/>
    <w:tmpl w:val="B7DE3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1B0EFB"/>
    <w:multiLevelType w:val="multilevel"/>
    <w:tmpl w:val="CAFCD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AF7944"/>
    <w:multiLevelType w:val="multilevel"/>
    <w:tmpl w:val="E3FCE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801BA"/>
    <w:multiLevelType w:val="multilevel"/>
    <w:tmpl w:val="B568C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56A75"/>
    <w:multiLevelType w:val="multilevel"/>
    <w:tmpl w:val="C18CB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D7186"/>
    <w:multiLevelType w:val="multilevel"/>
    <w:tmpl w:val="F1A4C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6C1E9D"/>
    <w:multiLevelType w:val="multilevel"/>
    <w:tmpl w:val="254E6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7952A2"/>
    <w:multiLevelType w:val="multilevel"/>
    <w:tmpl w:val="BFFCD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E16652"/>
    <w:multiLevelType w:val="multilevel"/>
    <w:tmpl w:val="5A307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C24BDD"/>
    <w:multiLevelType w:val="multilevel"/>
    <w:tmpl w:val="2FF2A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45A06"/>
    <w:multiLevelType w:val="multilevel"/>
    <w:tmpl w:val="D5B4E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485BB5"/>
    <w:multiLevelType w:val="multilevel"/>
    <w:tmpl w:val="E12A9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E651EA"/>
    <w:multiLevelType w:val="multilevel"/>
    <w:tmpl w:val="A630E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87543"/>
    <w:multiLevelType w:val="multilevel"/>
    <w:tmpl w:val="A0A21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610537"/>
    <w:multiLevelType w:val="multilevel"/>
    <w:tmpl w:val="573E8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B51EA2"/>
    <w:multiLevelType w:val="multilevel"/>
    <w:tmpl w:val="E58E0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87357"/>
    <w:multiLevelType w:val="multilevel"/>
    <w:tmpl w:val="441AE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3D3F2D"/>
    <w:multiLevelType w:val="multilevel"/>
    <w:tmpl w:val="DF487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11"/>
  </w:num>
  <w:num w:numId="5">
    <w:abstractNumId w:val="34"/>
  </w:num>
  <w:num w:numId="6">
    <w:abstractNumId w:val="29"/>
  </w:num>
  <w:num w:numId="7">
    <w:abstractNumId w:val="19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23"/>
  </w:num>
  <w:num w:numId="13">
    <w:abstractNumId w:val="28"/>
  </w:num>
  <w:num w:numId="14">
    <w:abstractNumId w:val="35"/>
  </w:num>
  <w:num w:numId="15">
    <w:abstractNumId w:val="6"/>
  </w:num>
  <w:num w:numId="16">
    <w:abstractNumId w:val="30"/>
  </w:num>
  <w:num w:numId="17">
    <w:abstractNumId w:val="18"/>
  </w:num>
  <w:num w:numId="18">
    <w:abstractNumId w:val="37"/>
  </w:num>
  <w:num w:numId="19">
    <w:abstractNumId w:val="17"/>
  </w:num>
  <w:num w:numId="20">
    <w:abstractNumId w:val="16"/>
  </w:num>
  <w:num w:numId="21">
    <w:abstractNumId w:val="32"/>
  </w:num>
  <w:num w:numId="22">
    <w:abstractNumId w:val="12"/>
  </w:num>
  <w:num w:numId="23">
    <w:abstractNumId w:val="13"/>
  </w:num>
  <w:num w:numId="24">
    <w:abstractNumId w:val="31"/>
  </w:num>
  <w:num w:numId="25">
    <w:abstractNumId w:val="3"/>
  </w:num>
  <w:num w:numId="26">
    <w:abstractNumId w:val="22"/>
  </w:num>
  <w:num w:numId="27">
    <w:abstractNumId w:val="27"/>
  </w:num>
  <w:num w:numId="28">
    <w:abstractNumId w:val="8"/>
  </w:num>
  <w:num w:numId="29">
    <w:abstractNumId w:val="33"/>
  </w:num>
  <w:num w:numId="30">
    <w:abstractNumId w:val="14"/>
  </w:num>
  <w:num w:numId="31">
    <w:abstractNumId w:val="0"/>
  </w:num>
  <w:num w:numId="32">
    <w:abstractNumId w:val="1"/>
  </w:num>
  <w:num w:numId="33">
    <w:abstractNumId w:val="36"/>
  </w:num>
  <w:num w:numId="34">
    <w:abstractNumId w:val="26"/>
  </w:num>
  <w:num w:numId="35">
    <w:abstractNumId w:val="24"/>
  </w:num>
  <w:num w:numId="36">
    <w:abstractNumId w:val="15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6"/>
    <w:rsid w:val="00101D74"/>
    <w:rsid w:val="00171884"/>
    <w:rsid w:val="003302AD"/>
    <w:rsid w:val="00526CF1"/>
    <w:rsid w:val="00AE07E6"/>
    <w:rsid w:val="00CF566C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0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0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af8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c2a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92c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e32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872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e2c" TargetMode="External"/><Relationship Id="rId139" Type="http://schemas.openxmlformats.org/officeDocument/2006/relationships/hyperlink" Target="https://m.edsoo.ru/8640c002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25" Type="http://schemas.openxmlformats.org/officeDocument/2006/relationships/hyperlink" Target="https://m.edsoo.ru/8a18c7e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0f4" TargetMode="External"/><Relationship Id="rId171" Type="http://schemas.openxmlformats.org/officeDocument/2006/relationships/hyperlink" Target="https://m.edsoo.ru/88648a44" TargetMode="External"/><Relationship Id="rId192" Type="http://schemas.openxmlformats.org/officeDocument/2006/relationships/hyperlink" Target="https://m.edsoo.ru/8a17fad8" TargetMode="External"/><Relationship Id="rId206" Type="http://schemas.openxmlformats.org/officeDocument/2006/relationships/hyperlink" Target="https://m.edsoo.ru/8a181d1a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540" TargetMode="External"/><Relationship Id="rId129" Type="http://schemas.openxmlformats.org/officeDocument/2006/relationships/hyperlink" Target="https://m.edsoo.ru/8640afcc" TargetMode="External"/><Relationship Id="rId280" Type="http://schemas.openxmlformats.org/officeDocument/2006/relationships/hyperlink" Target="https://m.edsoo.ru/8a189132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640c1c4" TargetMode="External"/><Relationship Id="rId161" Type="http://schemas.openxmlformats.org/officeDocument/2006/relationships/hyperlink" Target="https://m.edsoo.ru/88647e78" TargetMode="External"/><Relationship Id="rId182" Type="http://schemas.openxmlformats.org/officeDocument/2006/relationships/hyperlink" Target="https://m.edsoo.ru/88649a5c" TargetMode="External"/><Relationship Id="rId217" Type="http://schemas.openxmlformats.org/officeDocument/2006/relationships/hyperlink" Target="https://m.edsoo.ru/8a1837d2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07a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1ca" TargetMode="External"/><Relationship Id="rId151" Type="http://schemas.openxmlformats.org/officeDocument/2006/relationships/hyperlink" Target="https://m.edsoo.ru/886472a2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b5c" TargetMode="External"/><Relationship Id="rId193" Type="http://schemas.openxmlformats.org/officeDocument/2006/relationships/hyperlink" Target="https://m.edsoo.ru/8a17ff2e" TargetMode="External"/><Relationship Id="rId207" Type="http://schemas.openxmlformats.org/officeDocument/2006/relationships/hyperlink" Target="https://m.edsoo.ru/8a1821b6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748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380" TargetMode="External"/><Relationship Id="rId120" Type="http://schemas.openxmlformats.org/officeDocument/2006/relationships/hyperlink" Target="https://m.edsoo.ru/863fd336" TargetMode="External"/><Relationship Id="rId141" Type="http://schemas.openxmlformats.org/officeDocument/2006/relationships/hyperlink" Target="https://m.edsoo.ru/886460aa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88647fa4" TargetMode="External"/><Relationship Id="rId183" Type="http://schemas.openxmlformats.org/officeDocument/2006/relationships/hyperlink" Target="https://m.edsoo.ru/88649b92" TargetMode="External"/><Relationship Id="rId218" Type="http://schemas.openxmlformats.org/officeDocument/2006/relationships/hyperlink" Target="https://m.edsoo.ru/8a183994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ac2" TargetMode="External"/><Relationship Id="rId131" Type="http://schemas.openxmlformats.org/officeDocument/2006/relationships/hyperlink" Target="https://m.edsoo.ru/8640b382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3ba" TargetMode="External"/><Relationship Id="rId173" Type="http://schemas.openxmlformats.org/officeDocument/2006/relationships/hyperlink" Target="https://m.edsoo.ru/88648c7e" TargetMode="External"/><Relationship Id="rId194" Type="http://schemas.openxmlformats.org/officeDocument/2006/relationships/hyperlink" Target="https://m.edsoo.ru/8a180140" TargetMode="External"/><Relationship Id="rId208" Type="http://schemas.openxmlformats.org/officeDocument/2006/relationships/hyperlink" Target="https://m.edsoo.ru/8a18230a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7d0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050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footer" Target="footer1.xml"/><Relationship Id="rId98" Type="http://schemas.openxmlformats.org/officeDocument/2006/relationships/hyperlink" Target="https://m.edsoo.ru/863f9740" TargetMode="External"/><Relationship Id="rId121" Type="http://schemas.openxmlformats.org/officeDocument/2006/relationships/hyperlink" Target="https://m.edsoo.ru/863fd5c0" TargetMode="External"/><Relationship Id="rId142" Type="http://schemas.openxmlformats.org/officeDocument/2006/relationships/hyperlink" Target="https://m.edsoo.ru/886465e6" TargetMode="External"/><Relationship Id="rId163" Type="http://schemas.openxmlformats.org/officeDocument/2006/relationships/hyperlink" Target="https://m.edsoo.ru/886480bc" TargetMode="External"/><Relationship Id="rId184" Type="http://schemas.openxmlformats.org/officeDocument/2006/relationships/hyperlink" Target="https://m.edsoo.ru/88649cd2" TargetMode="External"/><Relationship Id="rId219" Type="http://schemas.openxmlformats.org/officeDocument/2006/relationships/hyperlink" Target="https://m.edsoo.ru/8a183e76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dd8" TargetMode="External"/><Relationship Id="rId132" Type="http://schemas.openxmlformats.org/officeDocument/2006/relationships/hyperlink" Target="https://m.edsoo.ru/8640b508" TargetMode="External"/><Relationship Id="rId153" Type="http://schemas.openxmlformats.org/officeDocument/2006/relationships/hyperlink" Target="https://m.edsoo.ru/886474dc" TargetMode="External"/><Relationship Id="rId174" Type="http://schemas.openxmlformats.org/officeDocument/2006/relationships/hyperlink" Target="https://m.edsoo.ru/88648e36" TargetMode="External"/><Relationship Id="rId195" Type="http://schemas.openxmlformats.org/officeDocument/2006/relationships/hyperlink" Target="https://m.edsoo.ru/8a18030c" TargetMode="External"/><Relationship Id="rId209" Type="http://schemas.openxmlformats.org/officeDocument/2006/relationships/hyperlink" Target="https://m.edsoo.ru/8a182436%5D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02e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c68" TargetMode="External"/><Relationship Id="rId101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3fd836" TargetMode="External"/><Relationship Id="rId143" Type="http://schemas.openxmlformats.org/officeDocument/2006/relationships/hyperlink" Target="https://m.edsoo.ru/886469b0" TargetMode="External"/><Relationship Id="rId164" Type="http://schemas.openxmlformats.org/officeDocument/2006/relationships/hyperlink" Target="https://m.edsoo.ru/886481d4" TargetMode="External"/><Relationship Id="rId185" Type="http://schemas.openxmlformats.org/officeDocument/2006/relationships/hyperlink" Target="https://m.edsoo.ru/8a17efa2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562" TargetMode="External"/><Relationship Id="rId392" Type="http://schemas.openxmlformats.org/officeDocument/2006/relationships/hyperlink" Target="https://m.edsoo.ru/8a1920c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fcc" TargetMode="External"/><Relationship Id="rId133" Type="http://schemas.openxmlformats.org/officeDocument/2006/relationships/hyperlink" Target="https://m.edsoo.ru/8640b67a" TargetMode="External"/><Relationship Id="rId154" Type="http://schemas.openxmlformats.org/officeDocument/2006/relationships/hyperlink" Target="https://m.edsoo.ru/88647608" TargetMode="External"/><Relationship Id="rId175" Type="http://schemas.openxmlformats.org/officeDocument/2006/relationships/hyperlink" Target="https://m.edsoo.ru/88648f62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4f6" TargetMode="External"/><Relationship Id="rId200" Type="http://schemas.openxmlformats.org/officeDocument/2006/relationships/hyperlink" Target="https://m.edsoo.ru/8a180e06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1c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6ea" TargetMode="External"/><Relationship Id="rId123" Type="http://schemas.openxmlformats.org/officeDocument/2006/relationships/hyperlink" Target="https://m.edsoo.ru/8640a31a" TargetMode="External"/><Relationship Id="rId144" Type="http://schemas.openxmlformats.org/officeDocument/2006/relationships/hyperlink" Target="https://m.edsoo.ru/88646848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2ec" TargetMode="External"/><Relationship Id="rId186" Type="http://schemas.openxmlformats.org/officeDocument/2006/relationships/hyperlink" Target="https://m.edsoo.ru/8a17f31c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954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26a" TargetMode="External"/><Relationship Id="rId134" Type="http://schemas.openxmlformats.org/officeDocument/2006/relationships/hyperlink" Target="https://m.edsoo.ru/8640b7f6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716" TargetMode="External"/><Relationship Id="rId176" Type="http://schemas.openxmlformats.org/officeDocument/2006/relationships/hyperlink" Target="https://m.edsoo.ru/88649070" TargetMode="External"/><Relationship Id="rId197" Type="http://schemas.openxmlformats.org/officeDocument/2006/relationships/hyperlink" Target="https://m.edsoo.ru/8a1806a4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b0e" TargetMode="External"/><Relationship Id="rId201" Type="http://schemas.openxmlformats.org/officeDocument/2006/relationships/hyperlink" Target="https://m.edsoo.ru/8a180fd2" TargetMode="External"/><Relationship Id="rId222" Type="http://schemas.openxmlformats.org/officeDocument/2006/relationships/hyperlink" Target="https://m.edsoo.ru/8a184358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a50" TargetMode="External"/><Relationship Id="rId124" Type="http://schemas.openxmlformats.org/officeDocument/2006/relationships/hyperlink" Target="https://m.edsoo.ru/8640a770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adc" TargetMode="External"/><Relationship Id="rId166" Type="http://schemas.openxmlformats.org/officeDocument/2006/relationships/hyperlink" Target="https://m.edsoo.ru/8864840e" TargetMode="External"/><Relationship Id="rId187" Type="http://schemas.openxmlformats.org/officeDocument/2006/relationships/hyperlink" Target="https://m.edsoo.ru/8a17f448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c92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4c2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990" TargetMode="External"/><Relationship Id="rId156" Type="http://schemas.openxmlformats.org/officeDocument/2006/relationships/hyperlink" Target="https://m.edsoo.ru/88647838" TargetMode="External"/><Relationship Id="rId177" Type="http://schemas.openxmlformats.org/officeDocument/2006/relationships/hyperlink" Target="https://m.edsoo.ru/8864919c" TargetMode="External"/><Relationship Id="rId198" Type="http://schemas.openxmlformats.org/officeDocument/2006/relationships/hyperlink" Target="https://m.edsoo.ru/8a180848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194" TargetMode="External"/><Relationship Id="rId223" Type="http://schemas.openxmlformats.org/officeDocument/2006/relationships/hyperlink" Target="https://m.edsoo.ru/8a1844d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bea" TargetMode="External"/><Relationship Id="rId125" Type="http://schemas.openxmlformats.org/officeDocument/2006/relationships/hyperlink" Target="https://m.edsoo.ru/8640a91e" TargetMode="External"/><Relationship Id="rId146" Type="http://schemas.openxmlformats.org/officeDocument/2006/relationships/hyperlink" Target="https://m.edsoo.ru/88646c1c" TargetMode="External"/><Relationship Id="rId167" Type="http://schemas.openxmlformats.org/officeDocument/2006/relationships/hyperlink" Target="https://m.edsoo.ru/886485bc" TargetMode="External"/><Relationship Id="rId188" Type="http://schemas.openxmlformats.org/officeDocument/2006/relationships/hyperlink" Target="https://m.edsoo.ru/8a17f560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e5e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6ca" TargetMode="External"/><Relationship Id="rId136" Type="http://schemas.openxmlformats.org/officeDocument/2006/relationships/hyperlink" Target="https://m.edsoo.ru/8640bb16" TargetMode="External"/><Relationship Id="rId157" Type="http://schemas.openxmlformats.org/officeDocument/2006/relationships/hyperlink" Target="https://m.edsoo.ru/8864795a" TargetMode="External"/><Relationship Id="rId178" Type="http://schemas.openxmlformats.org/officeDocument/2006/relationships/hyperlink" Target="https://m.edsoo.ru/886492be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c26" TargetMode="External"/><Relationship Id="rId203" Type="http://schemas.openxmlformats.org/officeDocument/2006/relationships/hyperlink" Target="https://m.edsoo.ru/8a18134c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66e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dfc" TargetMode="External"/><Relationship Id="rId126" Type="http://schemas.openxmlformats.org/officeDocument/2006/relationships/hyperlink" Target="https://m.edsoo.ru/8640aae0" TargetMode="External"/><Relationship Id="rId147" Type="http://schemas.openxmlformats.org/officeDocument/2006/relationships/hyperlink" Target="https://m.edsoo.ru/88646d5c" TargetMode="External"/><Relationship Id="rId168" Type="http://schemas.openxmlformats.org/officeDocument/2006/relationships/hyperlink" Target="https://m.edsoo.ru/886486e8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66e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a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002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8dc" TargetMode="External"/><Relationship Id="rId137" Type="http://schemas.openxmlformats.org/officeDocument/2006/relationships/hyperlink" Target="https://m.edsoo.ru/8640bcf6" TargetMode="External"/><Relationship Id="rId158" Type="http://schemas.openxmlformats.org/officeDocument/2006/relationships/hyperlink" Target="https://m.edsoo.ru/88647a86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3d6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790" TargetMode="External"/><Relationship Id="rId204" Type="http://schemas.openxmlformats.org/officeDocument/2006/relationships/hyperlink" Target="https://m.edsoo.ru/8a181518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130" TargetMode="External"/><Relationship Id="rId127" Type="http://schemas.openxmlformats.org/officeDocument/2006/relationships/hyperlink" Target="https://m.edsoo.ru/8640ac84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e7e" TargetMode="External"/><Relationship Id="rId169" Type="http://schemas.openxmlformats.org/officeDocument/2006/relationships/hyperlink" Target="https://m.edsoo.ru/8864880a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4f8" TargetMode="External"/><Relationship Id="rId215" Type="http://schemas.openxmlformats.org/officeDocument/2006/relationships/hyperlink" Target="https://m.edsoo.ru/8a1831d8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e72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916" TargetMode="External"/><Relationship Id="rId205" Type="http://schemas.openxmlformats.org/officeDocument/2006/relationships/hyperlink" Target="https://m.edsoo.ru/8a1816e4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324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faa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d54" TargetMode="External"/><Relationship Id="rId160" Type="http://schemas.openxmlformats.org/officeDocument/2006/relationships/hyperlink" Target="https://m.edsoo.ru/88647d4c" TargetMode="External"/><Relationship Id="rId216" Type="http://schemas.openxmlformats.org/officeDocument/2006/relationships/hyperlink" Target="https://m.edsoo.ru/8a1835b6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26082</Words>
  <Characters>148671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History</cp:lastModifiedBy>
  <cp:revision>2</cp:revision>
  <cp:lastPrinted>2023-10-30T08:11:00Z</cp:lastPrinted>
  <dcterms:created xsi:type="dcterms:W3CDTF">2023-10-30T08:15:00Z</dcterms:created>
  <dcterms:modified xsi:type="dcterms:W3CDTF">2023-10-30T08:15:00Z</dcterms:modified>
</cp:coreProperties>
</file>