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B" w:rsidRDefault="00273A9B" w:rsidP="00273A9B">
      <w:pPr>
        <w:pStyle w:val="3"/>
      </w:pPr>
      <w:r>
        <w:t xml:space="preserve"> </w:t>
      </w:r>
    </w:p>
    <w:p w:rsidR="00273A9B" w:rsidRPr="008A4F38" w:rsidRDefault="00A24AB8" w:rsidP="00273A9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F38">
        <w:rPr>
          <w:sz w:val="24"/>
          <w:szCs w:val="24"/>
        </w:rPr>
        <w:t>СОГЛАСОВАНО</w:t>
      </w:r>
      <w:r w:rsidR="00273A9B" w:rsidRPr="008A4F38">
        <w:rPr>
          <w:sz w:val="24"/>
          <w:szCs w:val="24"/>
        </w:rPr>
        <w:t xml:space="preserve">                                                               </w:t>
      </w:r>
      <w:r w:rsidR="008A4F38">
        <w:rPr>
          <w:sz w:val="24"/>
          <w:szCs w:val="24"/>
        </w:rPr>
        <w:t xml:space="preserve">                                      </w:t>
      </w:r>
      <w:r w:rsidR="00273A9B" w:rsidRPr="008A4F38">
        <w:rPr>
          <w:sz w:val="24"/>
          <w:szCs w:val="24"/>
        </w:rPr>
        <w:t xml:space="preserve"> </w:t>
      </w:r>
    </w:p>
    <w:p w:rsidR="00A24AB8" w:rsidRPr="008A4F38" w:rsidRDefault="00A24AB8" w:rsidP="00A24AB8">
      <w:pPr>
        <w:outlineLvl w:val="0"/>
        <w:rPr>
          <w:u w:val="single"/>
        </w:rPr>
      </w:pPr>
      <w:r w:rsidRPr="008A4F38">
        <w:t>Директор</w:t>
      </w:r>
      <w:r w:rsidRPr="00A24AB8">
        <w:t xml:space="preserve"> </w:t>
      </w:r>
      <w:r>
        <w:t>МБОУ «</w:t>
      </w:r>
      <w:proofErr w:type="spellStart"/>
      <w:r>
        <w:t>Ведерниковская</w:t>
      </w:r>
      <w:proofErr w:type="spellEnd"/>
      <w:r>
        <w:t xml:space="preserve"> ООШ»</w:t>
      </w:r>
      <w:r>
        <w:tab/>
      </w:r>
      <w:r>
        <w:tab/>
        <w:t xml:space="preserve">           </w:t>
      </w:r>
      <w:r w:rsidR="008A4F38" w:rsidRPr="008A4F38">
        <w:t>Председатель</w:t>
      </w:r>
      <w:r>
        <w:t xml:space="preserve"> первичной </w:t>
      </w:r>
      <w:r w:rsidR="008A4F38" w:rsidRPr="008A4F38">
        <w:t xml:space="preserve">    </w:t>
      </w:r>
      <w:r w:rsidR="00273A9B" w:rsidRPr="008A4F38">
        <w:t xml:space="preserve">                        </w:t>
      </w:r>
      <w:r w:rsidR="008A4F38">
        <w:t xml:space="preserve"> </w:t>
      </w:r>
      <w:r w:rsidRPr="00A24AB8">
        <w:t xml:space="preserve">__________ </w:t>
      </w:r>
      <w:proofErr w:type="spellStart"/>
      <w:r w:rsidRPr="00A24AB8">
        <w:t>А</w:t>
      </w:r>
      <w:r w:rsidRPr="00A24AB8">
        <w:rPr>
          <w:u w:val="single"/>
        </w:rPr>
        <w:t>нтоненко</w:t>
      </w:r>
      <w:proofErr w:type="spellEnd"/>
      <w:r w:rsidRPr="00A24AB8">
        <w:rPr>
          <w:u w:val="single"/>
        </w:rPr>
        <w:t xml:space="preserve"> Т.А.</w:t>
      </w:r>
      <w:r w:rsidR="003E382A" w:rsidRPr="008A4F38">
        <w:t xml:space="preserve">  </w:t>
      </w:r>
      <w:r>
        <w:t xml:space="preserve">                                                       </w:t>
      </w:r>
      <w:r w:rsidRPr="008A4F38">
        <w:t>профсоюзной</w:t>
      </w:r>
      <w:r>
        <w:tab/>
        <w:t xml:space="preserve"> </w:t>
      </w:r>
      <w:r w:rsidRPr="008A4F38">
        <w:t>организации</w:t>
      </w:r>
      <w:r w:rsidR="003E382A" w:rsidRPr="008A4F38">
        <w:t xml:space="preserve">    </w:t>
      </w:r>
      <w:r w:rsidR="00273A9B" w:rsidRPr="008A4F38">
        <w:t xml:space="preserve">                                </w:t>
      </w:r>
      <w:r w:rsidRPr="008A4F38">
        <w:t>Приказ № 144 от 25.12.2020</w:t>
      </w:r>
      <w:r>
        <w:t>г.</w:t>
      </w:r>
      <w:r>
        <w:tab/>
        <w:t xml:space="preserve">                                               </w:t>
      </w:r>
      <w:r w:rsidRPr="008A4F38">
        <w:t>______________ Булатова С.</w:t>
      </w:r>
      <w:proofErr w:type="gramStart"/>
      <w:r w:rsidRPr="008A4F38">
        <w:t>С</w:t>
      </w:r>
      <w:proofErr w:type="gramEnd"/>
    </w:p>
    <w:p w:rsidR="00A24AB8" w:rsidRPr="008A4F38" w:rsidRDefault="00A24AB8" w:rsidP="00A24AB8">
      <w:pPr>
        <w:outlineLvl w:val="0"/>
        <w:rPr>
          <w:u w:val="single"/>
        </w:rPr>
      </w:pPr>
      <w:r>
        <w:t xml:space="preserve">                                                                                                         </w:t>
      </w:r>
      <w:r w:rsidRPr="008A4F38">
        <w:t>Протокол  №19 от 2</w:t>
      </w:r>
      <w:r>
        <w:t>3</w:t>
      </w:r>
      <w:bookmarkStart w:id="0" w:name="_GoBack"/>
      <w:bookmarkEnd w:id="0"/>
      <w:r w:rsidRPr="008A4F38">
        <w:t>.12.2020г</w:t>
      </w:r>
    </w:p>
    <w:p w:rsidR="008A4F38" w:rsidRDefault="008A4F38" w:rsidP="00A24AB8">
      <w:pPr>
        <w:pStyle w:val="3"/>
        <w:rPr>
          <w:sz w:val="24"/>
          <w:szCs w:val="24"/>
        </w:rPr>
      </w:pPr>
    </w:p>
    <w:p w:rsidR="00A24AB8" w:rsidRPr="008A4F38" w:rsidRDefault="008A4F38" w:rsidP="00A24AB8">
      <w:pPr>
        <w:pStyle w:val="3"/>
        <w:ind w:left="4963" w:hanging="4963"/>
        <w:rPr>
          <w:sz w:val="24"/>
          <w:szCs w:val="24"/>
        </w:rPr>
      </w:pPr>
      <w:r w:rsidRPr="008A4F38">
        <w:rPr>
          <w:sz w:val="24"/>
          <w:szCs w:val="24"/>
        </w:rPr>
        <w:tab/>
        <w:t xml:space="preserve">                     </w:t>
      </w:r>
    </w:p>
    <w:p w:rsidR="008A4F38" w:rsidRPr="008A4F38" w:rsidRDefault="008A4F38" w:rsidP="008A4F38">
      <w:pPr>
        <w:pStyle w:val="3"/>
        <w:tabs>
          <w:tab w:val="left" w:pos="7125"/>
        </w:tabs>
        <w:ind w:left="4963" w:hanging="4963"/>
        <w:rPr>
          <w:sz w:val="24"/>
          <w:szCs w:val="24"/>
        </w:rPr>
      </w:pPr>
    </w:p>
    <w:p w:rsidR="008A4F38" w:rsidRPr="008A4F38" w:rsidRDefault="008A4F38" w:rsidP="008A4F38">
      <w:pPr>
        <w:outlineLvl w:val="0"/>
      </w:pPr>
    </w:p>
    <w:p w:rsidR="00273A9B" w:rsidRPr="008A4F38" w:rsidRDefault="00273A9B" w:rsidP="00273A9B">
      <w:pPr>
        <w:pStyle w:val="3"/>
        <w:rPr>
          <w:sz w:val="24"/>
          <w:szCs w:val="24"/>
        </w:rPr>
      </w:pPr>
    </w:p>
    <w:p w:rsidR="007D63C7" w:rsidRPr="008A4F38" w:rsidRDefault="00273A9B" w:rsidP="00273A9B">
      <w:pPr>
        <w:outlineLvl w:val="0"/>
      </w:pPr>
      <w:r w:rsidRPr="008A4F38">
        <w:t xml:space="preserve">                                                                    </w:t>
      </w:r>
    </w:p>
    <w:p w:rsidR="00273A9B" w:rsidRPr="008A4F38" w:rsidRDefault="007D63C7" w:rsidP="008A4F38">
      <w:pPr>
        <w:outlineLvl w:val="0"/>
      </w:pPr>
      <w:r w:rsidRPr="008A4F38">
        <w:t xml:space="preserve">                      </w:t>
      </w:r>
      <w:r w:rsidR="00904983" w:rsidRPr="008A4F38">
        <w:t xml:space="preserve">                    </w:t>
      </w:r>
      <w:r w:rsidR="00273A9B" w:rsidRPr="008A4F38">
        <w:t xml:space="preserve"> </w:t>
      </w:r>
    </w:p>
    <w:p w:rsidR="00273A9B" w:rsidRPr="008A4F38" w:rsidRDefault="008A4F38" w:rsidP="008A4F38">
      <w:pPr>
        <w:pStyle w:val="3"/>
        <w:tabs>
          <w:tab w:val="left" w:pos="7125"/>
        </w:tabs>
        <w:ind w:left="4963" w:hanging="4963"/>
        <w:rPr>
          <w:sz w:val="24"/>
          <w:szCs w:val="24"/>
        </w:rPr>
      </w:pPr>
      <w:r w:rsidRPr="008A4F38">
        <w:rPr>
          <w:sz w:val="24"/>
          <w:szCs w:val="24"/>
        </w:rPr>
        <w:tab/>
      </w:r>
      <w:r w:rsidRPr="008A4F38">
        <w:rPr>
          <w:sz w:val="24"/>
          <w:szCs w:val="24"/>
          <w:u w:val="single"/>
        </w:rPr>
        <w:t xml:space="preserve"> </w:t>
      </w:r>
    </w:p>
    <w:p w:rsidR="00D01D67" w:rsidRPr="008A4F38" w:rsidRDefault="00D01D67" w:rsidP="002B634F">
      <w:pPr>
        <w:ind w:left="5672" w:firstLine="709"/>
        <w:jc w:val="both"/>
      </w:pPr>
    </w:p>
    <w:p w:rsidR="00D01D67" w:rsidRPr="009365B2" w:rsidRDefault="00D01D67" w:rsidP="002B634F">
      <w:pPr>
        <w:ind w:left="5672" w:firstLine="709"/>
        <w:jc w:val="both"/>
        <w:rPr>
          <w:sz w:val="22"/>
          <w:szCs w:val="22"/>
        </w:rPr>
      </w:pPr>
    </w:p>
    <w:p w:rsidR="00D01D67" w:rsidRPr="009365B2" w:rsidRDefault="00D01D67" w:rsidP="00C869CE">
      <w:pPr>
        <w:rPr>
          <w:b/>
          <w:bCs/>
        </w:rPr>
      </w:pPr>
    </w:p>
    <w:p w:rsidR="001A3070" w:rsidRDefault="001A3070" w:rsidP="00C869CE">
      <w:pPr>
        <w:jc w:val="center"/>
        <w:rPr>
          <w:b/>
          <w:bCs/>
        </w:rPr>
      </w:pPr>
    </w:p>
    <w:p w:rsidR="001A3070" w:rsidRDefault="001A3070" w:rsidP="00C869CE">
      <w:pPr>
        <w:jc w:val="center"/>
        <w:rPr>
          <w:b/>
          <w:bCs/>
        </w:rPr>
      </w:pPr>
    </w:p>
    <w:p w:rsidR="001A3070" w:rsidRDefault="001A3070" w:rsidP="00C869CE">
      <w:pPr>
        <w:jc w:val="center"/>
        <w:rPr>
          <w:b/>
          <w:bCs/>
        </w:rPr>
      </w:pPr>
    </w:p>
    <w:p w:rsidR="001A3070" w:rsidRDefault="001A3070" w:rsidP="00C869CE">
      <w:pPr>
        <w:jc w:val="center"/>
        <w:rPr>
          <w:b/>
          <w:bCs/>
        </w:rPr>
      </w:pPr>
    </w:p>
    <w:p w:rsidR="00D01D67" w:rsidRDefault="00D01D67" w:rsidP="00C869CE">
      <w:pPr>
        <w:jc w:val="center"/>
        <w:rPr>
          <w:b/>
          <w:bCs/>
        </w:rPr>
      </w:pPr>
      <w:r w:rsidRPr="009365B2">
        <w:rPr>
          <w:b/>
          <w:bCs/>
        </w:rPr>
        <w:t>КОЛЛЕКТИВНЫЙ ДОГОВОР</w:t>
      </w:r>
    </w:p>
    <w:p w:rsidR="001A3070" w:rsidRDefault="001A3070" w:rsidP="00C869CE">
      <w:pPr>
        <w:jc w:val="center"/>
        <w:rPr>
          <w:b/>
          <w:bCs/>
        </w:rPr>
      </w:pPr>
    </w:p>
    <w:p w:rsidR="001A3070" w:rsidRDefault="001A3070" w:rsidP="00C869CE">
      <w:pPr>
        <w:jc w:val="center"/>
        <w:rPr>
          <w:b/>
          <w:bCs/>
        </w:rPr>
      </w:pPr>
    </w:p>
    <w:p w:rsidR="00D01D67" w:rsidRDefault="00D01D67" w:rsidP="00C869CE">
      <w:pPr>
        <w:jc w:val="center"/>
        <w:rPr>
          <w:b/>
          <w:bCs/>
        </w:rPr>
      </w:pPr>
      <w:r>
        <w:rPr>
          <w:b/>
          <w:bCs/>
        </w:rPr>
        <w:t>Муниципального бюджетного общеобразовательного учреждения</w:t>
      </w:r>
    </w:p>
    <w:p w:rsidR="00D01D67" w:rsidRPr="009365B2" w:rsidRDefault="00D01D67" w:rsidP="00C869CE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Ведерниковская</w:t>
      </w:r>
      <w:proofErr w:type="spellEnd"/>
      <w:r>
        <w:rPr>
          <w:b/>
          <w:bCs/>
        </w:rPr>
        <w:t xml:space="preserve"> основная общеобразовательная школа»</w:t>
      </w:r>
    </w:p>
    <w:p w:rsidR="00133980" w:rsidRPr="009365B2" w:rsidRDefault="00133980" w:rsidP="00133980">
      <w:pPr>
        <w:jc w:val="center"/>
        <w:rPr>
          <w:b/>
          <w:bCs/>
        </w:rPr>
      </w:pPr>
      <w:r>
        <w:rPr>
          <w:b/>
          <w:bCs/>
        </w:rPr>
        <w:t>с 01.01.2021г. по 31.12.2023г.</w:t>
      </w:r>
    </w:p>
    <w:p w:rsidR="00D01D67" w:rsidRPr="009365B2" w:rsidRDefault="00D01D67" w:rsidP="00C869CE"/>
    <w:p w:rsidR="00D01D67" w:rsidRPr="009365B2" w:rsidRDefault="00D01D67" w:rsidP="00C869CE"/>
    <w:p w:rsidR="00D01D67" w:rsidRPr="009365B2" w:rsidRDefault="00D01D67" w:rsidP="00C869CE"/>
    <w:p w:rsidR="00D01D67" w:rsidRPr="009365B2" w:rsidRDefault="00D01D67" w:rsidP="00C869CE"/>
    <w:p w:rsidR="00D01D67" w:rsidRPr="009365B2" w:rsidRDefault="00D01D67" w:rsidP="003940F1">
      <w:pPr>
        <w:jc w:val="both"/>
      </w:pPr>
    </w:p>
    <w:p w:rsidR="00D01D67" w:rsidRPr="009365B2" w:rsidRDefault="00D01D67" w:rsidP="00C869CE"/>
    <w:p w:rsidR="00D01D67" w:rsidRPr="009365B2" w:rsidRDefault="00D01D67" w:rsidP="00C869CE"/>
    <w:p w:rsidR="00D01D67" w:rsidRPr="009365B2" w:rsidRDefault="00D01D67" w:rsidP="00C869CE"/>
    <w:p w:rsidR="00D01D67" w:rsidRPr="009365B2" w:rsidRDefault="00D01D67" w:rsidP="001A3070">
      <w:pPr>
        <w:jc w:val="right"/>
      </w:pPr>
    </w:p>
    <w:p w:rsidR="001A3070" w:rsidRDefault="001A3070" w:rsidP="001A3070">
      <w:pPr>
        <w:pStyle w:val="1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договор прошёл уведомительную</w:t>
      </w:r>
    </w:p>
    <w:p w:rsidR="001A3070" w:rsidRDefault="001A3070" w:rsidP="001A3070">
      <w:pPr>
        <w:pStyle w:val="1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регистрацию в управлении по труду</w:t>
      </w:r>
    </w:p>
    <w:p w:rsidR="001A3070" w:rsidRDefault="001A3070" w:rsidP="001A3070">
      <w:pPr>
        <w:pStyle w:val="1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труда и социального </w:t>
      </w:r>
    </w:p>
    <w:p w:rsidR="001A3070" w:rsidRDefault="001A3070" w:rsidP="001A3070">
      <w:pPr>
        <w:pStyle w:val="1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Ростовской области</w:t>
      </w:r>
    </w:p>
    <w:p w:rsidR="001A3070" w:rsidRDefault="001A3070" w:rsidP="001A3070">
      <w:pPr>
        <w:pStyle w:val="13"/>
        <w:ind w:left="4956"/>
        <w:rPr>
          <w:rFonts w:ascii="Times New Roman" w:hAnsi="Times New Roman"/>
          <w:sz w:val="24"/>
          <w:szCs w:val="24"/>
        </w:rPr>
      </w:pPr>
    </w:p>
    <w:p w:rsidR="00F9778A" w:rsidRDefault="001A3070" w:rsidP="001A3070">
      <w:pPr>
        <w:pStyle w:val="1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</w:t>
      </w:r>
      <w:r w:rsidR="006B3B8B">
        <w:rPr>
          <w:rFonts w:ascii="Times New Roman" w:hAnsi="Times New Roman"/>
          <w:sz w:val="24"/>
          <w:szCs w:val="24"/>
        </w:rPr>
        <w:t>15297/21-685</w:t>
      </w:r>
    </w:p>
    <w:p w:rsidR="001A3070" w:rsidRDefault="006B3B8B" w:rsidP="001A3070">
      <w:pPr>
        <w:pStyle w:val="1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15.04.2021</w:t>
      </w:r>
    </w:p>
    <w:p w:rsidR="001A3070" w:rsidRDefault="001A3070" w:rsidP="001A3070">
      <w:pPr>
        <w:pStyle w:val="13"/>
        <w:ind w:left="4956"/>
        <w:rPr>
          <w:rFonts w:ascii="Times New Roman" w:hAnsi="Times New Roman"/>
          <w:color w:val="052635"/>
          <w:sz w:val="24"/>
          <w:szCs w:val="24"/>
        </w:rPr>
      </w:pPr>
    </w:p>
    <w:p w:rsidR="00D01D67" w:rsidRPr="009365B2" w:rsidRDefault="00D01D67" w:rsidP="00C869CE"/>
    <w:p w:rsidR="00D01D67" w:rsidRPr="009365B2" w:rsidRDefault="00D01D67" w:rsidP="00C869CE"/>
    <w:p w:rsidR="00D01D67" w:rsidRPr="009365B2" w:rsidRDefault="00D01D67" w:rsidP="00AC17BA"/>
    <w:p w:rsidR="00D01D67" w:rsidRPr="009365B2" w:rsidRDefault="00D01D67" w:rsidP="00C869CE">
      <w:pPr>
        <w:jc w:val="center"/>
      </w:pPr>
    </w:p>
    <w:p w:rsidR="00D01D67" w:rsidRPr="009365B2" w:rsidRDefault="00D01D67" w:rsidP="00C869CE">
      <w:pPr>
        <w:jc w:val="center"/>
      </w:pPr>
    </w:p>
    <w:p w:rsidR="00D01D67" w:rsidRPr="009365B2" w:rsidRDefault="00D01D67" w:rsidP="00C869CE">
      <w:pPr>
        <w:jc w:val="center"/>
      </w:pPr>
    </w:p>
    <w:p w:rsidR="00D01D67" w:rsidRPr="009365B2" w:rsidRDefault="00F9778A" w:rsidP="00C869CE">
      <w:pPr>
        <w:jc w:val="center"/>
      </w:pPr>
      <w:r>
        <w:t>Константиновский район</w:t>
      </w:r>
    </w:p>
    <w:p w:rsidR="00D01D67" w:rsidRPr="009365B2" w:rsidRDefault="00D01D67" w:rsidP="00C869CE">
      <w:pPr>
        <w:jc w:val="center"/>
      </w:pPr>
    </w:p>
    <w:p w:rsidR="001A3070" w:rsidRDefault="001A3070" w:rsidP="00152CB8">
      <w:pPr>
        <w:jc w:val="center"/>
        <w:rPr>
          <w:b/>
          <w:bCs/>
        </w:rPr>
      </w:pPr>
    </w:p>
    <w:p w:rsidR="001A3070" w:rsidRDefault="001A3070" w:rsidP="00152CB8">
      <w:pPr>
        <w:jc w:val="center"/>
        <w:rPr>
          <w:b/>
          <w:bCs/>
        </w:rPr>
      </w:pPr>
    </w:p>
    <w:p w:rsidR="001A3070" w:rsidRDefault="001A3070" w:rsidP="00152CB8">
      <w:pPr>
        <w:jc w:val="center"/>
        <w:rPr>
          <w:b/>
          <w:bCs/>
        </w:rPr>
      </w:pPr>
    </w:p>
    <w:p w:rsidR="00D01D67" w:rsidRPr="009365B2" w:rsidRDefault="00D01D67" w:rsidP="00152CB8">
      <w:pPr>
        <w:jc w:val="center"/>
        <w:rPr>
          <w:b/>
          <w:bCs/>
        </w:rPr>
      </w:pPr>
      <w:r w:rsidRPr="009365B2">
        <w:rPr>
          <w:b/>
          <w:bCs/>
        </w:rPr>
        <w:t>I. ОБЩИЕ ПОЛОЖЕНИЯ</w:t>
      </w:r>
    </w:p>
    <w:p w:rsidR="00D01D67" w:rsidRPr="009365B2" w:rsidRDefault="00D01D67" w:rsidP="00C869CE">
      <w:pPr>
        <w:pStyle w:val="3"/>
      </w:pPr>
    </w:p>
    <w:p w:rsidR="00D01D67" w:rsidRPr="009365B2" w:rsidRDefault="00D01D67" w:rsidP="00C869CE">
      <w:pPr>
        <w:pStyle w:val="3"/>
        <w:ind w:firstLine="567"/>
      </w:pPr>
      <w:r w:rsidRPr="009365B2"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</w:t>
      </w:r>
      <w:r>
        <w:t>МБОУ «</w:t>
      </w:r>
      <w:proofErr w:type="spellStart"/>
      <w:r>
        <w:t>Ведерниковская</w:t>
      </w:r>
      <w:proofErr w:type="spellEnd"/>
      <w:r>
        <w:t xml:space="preserve"> ООШ».</w:t>
      </w:r>
    </w:p>
    <w:p w:rsidR="00D01D67" w:rsidRPr="009365B2" w:rsidRDefault="00D01D67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D01D67" w:rsidRPr="009365B2" w:rsidRDefault="00D01D67" w:rsidP="009407CD">
      <w:pPr>
        <w:pStyle w:val="3"/>
        <w:ind w:firstLine="567"/>
      </w:pPr>
      <w:r w:rsidRPr="009365B2">
        <w:t>Трудовой кодекс Российской Федерации (далее – ТК РФ);</w:t>
      </w:r>
    </w:p>
    <w:p w:rsidR="00D01D67" w:rsidRPr="009365B2" w:rsidRDefault="00D01D67" w:rsidP="00E34273">
      <w:pPr>
        <w:pStyle w:val="3"/>
        <w:ind w:firstLine="567"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D01D67" w:rsidRDefault="00D01D67" w:rsidP="00301442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Федерации»;</w:t>
      </w:r>
    </w:p>
    <w:p w:rsidR="001A3070" w:rsidRPr="003E3B69" w:rsidRDefault="001A3070" w:rsidP="001A3070">
      <w:pPr>
        <w:tabs>
          <w:tab w:val="center" w:pos="4320"/>
          <w:tab w:val="right" w:pos="8640"/>
        </w:tabs>
        <w:spacing w:after="200" w:line="276" w:lineRule="auto"/>
        <w:jc w:val="both"/>
        <w:rPr>
          <w:sz w:val="28"/>
          <w:szCs w:val="28"/>
          <w:lang w:eastAsia="en-US"/>
        </w:rPr>
      </w:pPr>
      <w:r w:rsidRPr="003E3B69">
        <w:rPr>
          <w:sz w:val="28"/>
          <w:szCs w:val="28"/>
          <w:lang w:eastAsia="en-US"/>
        </w:rPr>
        <w:t xml:space="preserve">        Двухстороннее отраслевое соглашение между Министерством образования Ростовской области и областной организацией профсоюза работников народного образования и науки РФ.</w:t>
      </w:r>
    </w:p>
    <w:p w:rsidR="001A3070" w:rsidRPr="003E3B69" w:rsidRDefault="001A3070" w:rsidP="001A3070">
      <w:pPr>
        <w:tabs>
          <w:tab w:val="center" w:pos="4320"/>
          <w:tab w:val="right" w:pos="8640"/>
        </w:tabs>
        <w:spacing w:after="200" w:line="276" w:lineRule="auto"/>
        <w:jc w:val="both"/>
        <w:rPr>
          <w:sz w:val="28"/>
          <w:szCs w:val="28"/>
          <w:lang w:eastAsia="en-US"/>
        </w:rPr>
      </w:pPr>
      <w:r w:rsidRPr="003E3B69">
        <w:rPr>
          <w:sz w:val="28"/>
          <w:szCs w:val="28"/>
          <w:lang w:eastAsia="en-US"/>
        </w:rPr>
        <w:t xml:space="preserve">          Соглашение между администрацией Константиновского района, общественным советом по координации деятельности первичных профсоюзных организаций Константиновского района и объединением работодателей Константиновского района</w:t>
      </w:r>
    </w:p>
    <w:p w:rsidR="001A3070" w:rsidRPr="003E3B69" w:rsidRDefault="001A3070" w:rsidP="003E3B69">
      <w:pPr>
        <w:tabs>
          <w:tab w:val="center" w:pos="4320"/>
          <w:tab w:val="right" w:pos="8640"/>
        </w:tabs>
        <w:spacing w:after="200" w:line="276" w:lineRule="auto"/>
        <w:jc w:val="both"/>
        <w:rPr>
          <w:sz w:val="28"/>
          <w:szCs w:val="28"/>
          <w:lang w:eastAsia="en-US"/>
        </w:rPr>
      </w:pPr>
      <w:r w:rsidRPr="003E3B69">
        <w:rPr>
          <w:sz w:val="28"/>
          <w:szCs w:val="28"/>
          <w:lang w:eastAsia="en-US"/>
        </w:rPr>
        <w:t xml:space="preserve">      Двухстороннее отраслевое соглашение между МУ « Отдел образования администрации Константиновского района» и районной организацией  профсоюза работников народного образования и науки РФ;</w:t>
      </w:r>
    </w:p>
    <w:p w:rsidR="00D01D67" w:rsidRPr="009365B2" w:rsidRDefault="00D01D67" w:rsidP="00C869CE">
      <w:pPr>
        <w:pStyle w:val="3"/>
        <w:ind w:firstLine="567"/>
      </w:pPr>
      <w:r w:rsidRPr="009365B2">
        <w:t xml:space="preserve">1.3. </w:t>
      </w:r>
      <w:proofErr w:type="gramStart"/>
      <w:r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  <w:proofErr w:type="gramEnd"/>
    </w:p>
    <w:p w:rsidR="00D01D67" w:rsidRPr="009365B2" w:rsidRDefault="00D01D67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D01D67" w:rsidRPr="009365B2" w:rsidRDefault="00D01D67" w:rsidP="00C869CE">
      <w:pPr>
        <w:pStyle w:val="3"/>
        <w:ind w:firstLine="567"/>
      </w:pPr>
      <w:r w:rsidRPr="009365B2">
        <w:t xml:space="preserve">работодатель в лице его представителя – руководителя образовательной организации </w:t>
      </w:r>
      <w:r>
        <w:t xml:space="preserve"> Антоненко Татьяна Александровна</w:t>
      </w:r>
      <w:r w:rsidRPr="009365B2">
        <w:t xml:space="preserve"> (далее – работодатель);</w:t>
      </w:r>
    </w:p>
    <w:p w:rsidR="00D01D67" w:rsidRPr="009365B2" w:rsidRDefault="00D01D67" w:rsidP="002752DD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организации) </w:t>
      </w:r>
      <w:r>
        <w:t>Булатова Светлана Святославовна</w:t>
      </w:r>
      <w:r w:rsidRPr="009365B2">
        <w:t>.</w:t>
      </w:r>
    </w:p>
    <w:p w:rsidR="00D01D67" w:rsidRPr="009365B2" w:rsidRDefault="00D01D67" w:rsidP="00C869CE">
      <w:pPr>
        <w:pStyle w:val="3"/>
        <w:ind w:firstLine="567"/>
      </w:pPr>
      <w:r w:rsidRPr="009365B2"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01D67" w:rsidRPr="009365B2" w:rsidRDefault="00D01D67" w:rsidP="00C869CE">
      <w:pPr>
        <w:pStyle w:val="3"/>
        <w:ind w:firstLine="567"/>
      </w:pPr>
      <w:r w:rsidRPr="009365B2">
        <w:t xml:space="preserve">1.5. Работодатель обязан ознакомить под роспись с текстом коллективного договора всех работников образовательной организации в течение </w:t>
      </w:r>
      <w:r>
        <w:t>2-х</w:t>
      </w:r>
      <w:r w:rsidRPr="009365B2">
        <w:t xml:space="preserve"> дней после его подписания.</w:t>
      </w:r>
    </w:p>
    <w:p w:rsidR="00D01D67" w:rsidRPr="009365B2" w:rsidRDefault="00D01D67" w:rsidP="00C869CE">
      <w:pPr>
        <w:pStyle w:val="3"/>
        <w:ind w:firstLine="567"/>
      </w:pPr>
      <w:r w:rsidRPr="009365B2">
        <w:lastRenderedPageBreak/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D01D67" w:rsidRPr="009365B2" w:rsidRDefault="00D01D67" w:rsidP="00C869CE">
      <w:pPr>
        <w:pStyle w:val="3"/>
        <w:ind w:firstLine="567"/>
      </w:pPr>
      <w:r w:rsidRPr="009365B2"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D01D67" w:rsidRPr="009365B2" w:rsidRDefault="00D01D67" w:rsidP="00C869CE">
      <w:pPr>
        <w:pStyle w:val="3"/>
        <w:ind w:firstLine="567"/>
      </w:pPr>
      <w:r w:rsidRPr="009365B2"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01D67" w:rsidRPr="009365B2" w:rsidRDefault="00D01D67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D01D67" w:rsidRPr="009365B2" w:rsidRDefault="00D01D67" w:rsidP="00C869CE">
      <w:pPr>
        <w:pStyle w:val="3"/>
        <w:ind w:firstLine="567"/>
      </w:pPr>
      <w:r w:rsidRPr="009365B2"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D01D67" w:rsidRPr="009365B2" w:rsidRDefault="00D01D67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D01D67" w:rsidRPr="009365B2" w:rsidRDefault="00D01D67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1.11. </w:t>
      </w:r>
      <w:proofErr w:type="gramStart"/>
      <w:r w:rsidRPr="009365B2">
        <w:rPr>
          <w:sz w:val="28"/>
          <w:szCs w:val="28"/>
        </w:rPr>
        <w:t>Контроль за</w:t>
      </w:r>
      <w:proofErr w:type="gramEnd"/>
      <w:r w:rsidRPr="009365B2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D01D67" w:rsidRPr="009365B2" w:rsidRDefault="00D01D67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01D67" w:rsidRPr="009365B2" w:rsidRDefault="00D01D67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D01D67" w:rsidRPr="009365B2" w:rsidRDefault="00D01D67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D01D67" w:rsidRPr="009365B2" w:rsidRDefault="00D01D67" w:rsidP="00C869CE">
      <w:pPr>
        <w:pStyle w:val="3"/>
        <w:ind w:firstLine="567"/>
      </w:pPr>
      <w:r w:rsidRPr="009365B2"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01D67" w:rsidRPr="009365B2" w:rsidRDefault="00D01D67" w:rsidP="00C869CE">
      <w:pPr>
        <w:pStyle w:val="3"/>
        <w:ind w:firstLine="567"/>
      </w:pPr>
      <w:r w:rsidRPr="009365B2">
        <w:t xml:space="preserve">1.16. Настоящий </w:t>
      </w:r>
      <w:r>
        <w:t xml:space="preserve">коллективный договор </w:t>
      </w:r>
      <w:r w:rsidRPr="009365B2">
        <w:t xml:space="preserve">вступает в силу с момента его подписания сторонами и действует по </w:t>
      </w:r>
      <w:r w:rsidR="0052087C">
        <w:t>31.12.202</w:t>
      </w:r>
      <w:r w:rsidR="003E382A">
        <w:t>3</w:t>
      </w:r>
      <w:r>
        <w:t>г. включительно</w:t>
      </w:r>
      <w:r w:rsidRPr="009365B2">
        <w:t>.</w:t>
      </w:r>
    </w:p>
    <w:p w:rsidR="00D01D67" w:rsidRPr="009365B2" w:rsidRDefault="00D01D67">
      <w:pPr>
        <w:rPr>
          <w:b/>
          <w:bCs/>
          <w:caps/>
          <w:sz w:val="28"/>
          <w:szCs w:val="28"/>
        </w:rPr>
      </w:pPr>
    </w:p>
    <w:p w:rsidR="00D01D67" w:rsidRPr="009365B2" w:rsidRDefault="00D01D67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 ГАРАНТИИ ПРИ ЗАКЛЮЧЕНИИ, изменении И РАСТОРЖЕНИИ ТРУДОВОГО ДОГОВОРа</w:t>
      </w:r>
    </w:p>
    <w:p w:rsidR="00D01D67" w:rsidRPr="009365B2" w:rsidRDefault="00D01D67" w:rsidP="00C869CE"/>
    <w:p w:rsidR="00D01D67" w:rsidRPr="009365B2" w:rsidRDefault="00D01D67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D01D67" w:rsidRPr="009365B2" w:rsidRDefault="00D01D67" w:rsidP="00C869CE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</w:t>
      </w:r>
      <w:r w:rsidRPr="009365B2">
        <w:lastRenderedPageBreak/>
        <w:t xml:space="preserve">ухудшать положение работника по сравнению с действующим трудовым законодательством. </w:t>
      </w:r>
    </w:p>
    <w:p w:rsidR="00D01D67" w:rsidRPr="009365B2" w:rsidRDefault="00D01D67" w:rsidP="00C869CE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D01D67" w:rsidRPr="009365B2" w:rsidRDefault="00D01D67" w:rsidP="00C869CE">
      <w:pPr>
        <w:pStyle w:val="3"/>
      </w:pPr>
      <w:r w:rsidRPr="009365B2">
        <w:tab/>
        <w:t>2.2.1.</w:t>
      </w:r>
      <w:r w:rsidRPr="009365B2"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D01D67" w:rsidRPr="009365B2" w:rsidRDefault="00D01D67" w:rsidP="00947B20">
      <w:pPr>
        <w:pStyle w:val="3"/>
        <w:ind w:firstLine="709"/>
      </w:pPr>
      <w:r w:rsidRPr="009365B2">
        <w:t xml:space="preserve">2.2.2. </w:t>
      </w:r>
      <w:proofErr w:type="gramStart"/>
      <w:r w:rsidRPr="009365B2"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>
        <w:t>о</w:t>
      </w:r>
      <w:r w:rsidRPr="009365B2"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D01D67" w:rsidRPr="009365B2" w:rsidRDefault="00D01D67" w:rsidP="00947B20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обязательные условия, указанные в статье 57 ТК РФ.</w:t>
      </w:r>
    </w:p>
    <w:p w:rsidR="00D01D67" w:rsidRPr="009365B2" w:rsidRDefault="00D01D67" w:rsidP="00947B20">
      <w:pPr>
        <w:pStyle w:val="3"/>
        <w:ind w:firstLine="709"/>
      </w:pPr>
      <w:proofErr w:type="gramStart"/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D01D67" w:rsidRDefault="00D01D67" w:rsidP="00947B20">
      <w:pPr>
        <w:pStyle w:val="3"/>
        <w:ind w:firstLine="709"/>
      </w:pPr>
      <w:r w:rsidRPr="009365B2"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D01D67" w:rsidRPr="00D42ADC" w:rsidRDefault="00D01D67" w:rsidP="00947B20">
      <w:pPr>
        <w:pStyle w:val="3"/>
        <w:ind w:firstLine="709"/>
      </w:pPr>
      <w:r w:rsidRPr="00D42ADC"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D01D67" w:rsidRPr="009365B2" w:rsidRDefault="00D01D67" w:rsidP="00C869CE">
      <w:pPr>
        <w:pStyle w:val="3"/>
        <w:ind w:firstLine="708"/>
      </w:pPr>
      <w:r w:rsidRPr="009365B2">
        <w:t>2.2.4.</w:t>
      </w:r>
      <w:r w:rsidRPr="009365B2"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D01D67" w:rsidRPr="009365B2" w:rsidRDefault="00D01D67" w:rsidP="00C869CE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D01D67" w:rsidRPr="009365B2" w:rsidRDefault="00D01D67" w:rsidP="00BE07BB">
      <w:pPr>
        <w:pStyle w:val="3"/>
        <w:ind w:firstLine="708"/>
      </w:pPr>
      <w:r w:rsidRPr="009365B2">
        <w:t>2.2.5.</w:t>
      </w:r>
      <w:r w:rsidRPr="009365B2"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D01D67" w:rsidRPr="009365B2" w:rsidRDefault="00D01D67" w:rsidP="00BE07BB">
      <w:pPr>
        <w:pStyle w:val="3"/>
        <w:ind w:firstLine="708"/>
      </w:pPr>
      <w:r w:rsidRPr="009365B2">
        <w:t>2.2.6.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D01D67" w:rsidRPr="009365B2" w:rsidRDefault="00D01D67" w:rsidP="00BE07BB">
      <w:pPr>
        <w:pStyle w:val="3"/>
        <w:ind w:firstLine="708"/>
      </w:pPr>
      <w:r w:rsidRPr="009365B2">
        <w:t xml:space="preserve">Временный перевод педагогического работника на другую работу в случаях, предусмотренных  частью 3 статьи 72.2. ТК РФ, возможен только при </w:t>
      </w:r>
      <w:r w:rsidRPr="009365B2">
        <w:lastRenderedPageBreak/>
        <w:t>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D01D67" w:rsidRPr="009365B2" w:rsidRDefault="00D01D67" w:rsidP="00BE07BB">
      <w:pPr>
        <w:pStyle w:val="3"/>
        <w:ind w:firstLine="709"/>
      </w:pPr>
      <w:r w:rsidRPr="009365B2">
        <w:t>2.2.7.</w:t>
      </w:r>
      <w:r w:rsidRPr="009365B2">
        <w:tab/>
      </w:r>
      <w:proofErr w:type="gramStart"/>
      <w:r w:rsidRPr="009365B2">
        <w:t>Сообщать выборному органу первичной профсоюзной организации</w:t>
      </w:r>
      <w:r w:rsidR="0052087C">
        <w:t xml:space="preserve"> </w:t>
      </w:r>
      <w:r w:rsidRPr="009365B2">
        <w:t>в письменной форме</w:t>
      </w:r>
      <w:r w:rsidR="0052087C">
        <w:t xml:space="preserve"> </w:t>
      </w:r>
      <w:r w:rsidRPr="009365B2">
        <w:t>не позднее</w:t>
      </w:r>
      <w:r>
        <w:t>,</w:t>
      </w:r>
      <w:r w:rsidRPr="009365B2">
        <w:t xml:space="preserve"> чем за три месяца до начала проведения соответствующих мероприятий</w:t>
      </w:r>
      <w:r>
        <w:t xml:space="preserve">, </w:t>
      </w:r>
      <w:r w:rsidRPr="009365B2">
        <w:t>о сокращени</w:t>
      </w:r>
      <w:r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</w:t>
      </w:r>
      <w:r>
        <w:t xml:space="preserve">, </w:t>
      </w:r>
      <w:r w:rsidRPr="009365B2">
        <w:t>чем за три месяца.</w:t>
      </w:r>
      <w:proofErr w:type="gramEnd"/>
    </w:p>
    <w:p w:rsidR="00D01D67" w:rsidRPr="009365B2" w:rsidRDefault="00D01D67" w:rsidP="00BE07BB">
      <w:pPr>
        <w:pStyle w:val="3"/>
        <w:ind w:firstLine="709"/>
      </w:pPr>
      <w:r w:rsidRPr="009365B2">
        <w:t>2.2.8.</w:t>
      </w:r>
      <w:r w:rsidRPr="009365B2"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D01D67" w:rsidRPr="009365B2" w:rsidRDefault="00D01D67" w:rsidP="00C869CE">
      <w:pPr>
        <w:pStyle w:val="3"/>
      </w:pPr>
      <w:r w:rsidRPr="009365B2">
        <w:tab/>
        <w:t xml:space="preserve">- </w:t>
      </w:r>
      <w:proofErr w:type="spellStart"/>
      <w:r w:rsidRPr="009365B2">
        <w:t>предпенсионного</w:t>
      </w:r>
      <w:proofErr w:type="spellEnd"/>
      <w:r w:rsidRPr="009365B2">
        <w:t xml:space="preserve"> возраста (за 2 года до пенсии);</w:t>
      </w:r>
    </w:p>
    <w:p w:rsidR="00D01D67" w:rsidRPr="009365B2" w:rsidRDefault="00D01D67" w:rsidP="00C869CE">
      <w:pPr>
        <w:pStyle w:val="3"/>
      </w:pPr>
      <w:r w:rsidRPr="009365B2">
        <w:tab/>
      </w:r>
      <w:proofErr w:type="gramStart"/>
      <w:r w:rsidRPr="009365B2">
        <w:t>- проработавшие в организации свыше 10 лет;</w:t>
      </w:r>
      <w:proofErr w:type="gramEnd"/>
    </w:p>
    <w:p w:rsidR="00D01D67" w:rsidRPr="009365B2" w:rsidRDefault="00D01D67" w:rsidP="00C869CE">
      <w:pPr>
        <w:pStyle w:val="3"/>
      </w:pPr>
      <w:r w:rsidRPr="009365B2">
        <w:tab/>
        <w:t>- одинокие матери, воспитывающие ребенка в возрасте до 16 лет;</w:t>
      </w:r>
    </w:p>
    <w:p w:rsidR="00D01D67" w:rsidRPr="009365B2" w:rsidRDefault="00D01D67" w:rsidP="00C869CE">
      <w:pPr>
        <w:pStyle w:val="3"/>
      </w:pPr>
      <w:r w:rsidRPr="009365B2">
        <w:tab/>
        <w:t>- одинокие отцы, воспитывающие ребенка в возрасте до 16 лет;</w:t>
      </w:r>
    </w:p>
    <w:p w:rsidR="00D01D67" w:rsidRPr="009365B2" w:rsidRDefault="00D01D67" w:rsidP="00C869CE">
      <w:pPr>
        <w:pStyle w:val="3"/>
      </w:pPr>
      <w:r w:rsidRPr="009365B2">
        <w:tab/>
        <w:t>- родители, имеющие ребенка – инвалида в возрасте до 18 лет;</w:t>
      </w:r>
    </w:p>
    <w:p w:rsidR="00D01D67" w:rsidRPr="009365B2" w:rsidRDefault="00D01D67" w:rsidP="00C869CE">
      <w:pPr>
        <w:pStyle w:val="3"/>
      </w:pPr>
      <w:r w:rsidRPr="009365B2">
        <w:tab/>
      </w:r>
      <w:proofErr w:type="gramStart"/>
      <w:r w:rsidRPr="009365B2"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D01D67" w:rsidRPr="009365B2" w:rsidRDefault="00D01D67" w:rsidP="00BE07BB">
      <w:pPr>
        <w:pStyle w:val="3"/>
      </w:pPr>
      <w:r w:rsidRPr="009365B2"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D01D67" w:rsidRDefault="00D01D67" w:rsidP="00BE07BB">
      <w:pPr>
        <w:pStyle w:val="3"/>
        <w:ind w:firstLine="709"/>
      </w:pPr>
      <w:r w:rsidRPr="009365B2">
        <w:t>2.2.9.</w:t>
      </w:r>
      <w:r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>
        <w:t xml:space="preserve">право на </w:t>
      </w:r>
      <w:r w:rsidRPr="00074077">
        <w:t>врем</w:t>
      </w:r>
      <w:r>
        <w:t>я</w:t>
      </w:r>
      <w:r w:rsidRPr="00074077">
        <w:t xml:space="preserve"> для поиска </w:t>
      </w:r>
      <w:r w:rsidRPr="003E3B69">
        <w:t xml:space="preserve">работы </w:t>
      </w:r>
      <w:r w:rsidRPr="003E3B69">
        <w:rPr>
          <w:u w:val="single"/>
        </w:rPr>
        <w:t>(2 часа в неделю)</w:t>
      </w:r>
      <w:r w:rsidRPr="003E3B69">
        <w:t xml:space="preserve"> с сохранением </w:t>
      </w:r>
      <w:r w:rsidRPr="00074077">
        <w:t>среднего заработка.</w:t>
      </w:r>
    </w:p>
    <w:p w:rsidR="00D01D67" w:rsidRPr="009365B2" w:rsidRDefault="00D01D67" w:rsidP="00BE07BB">
      <w:pPr>
        <w:pStyle w:val="3"/>
        <w:ind w:firstLine="709"/>
      </w:pPr>
      <w:r w:rsidRPr="009365B2">
        <w:t>2.2.10.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D01D67" w:rsidRPr="009365B2" w:rsidRDefault="00D01D67" w:rsidP="00C869CE">
      <w:pPr>
        <w:pStyle w:val="3"/>
        <w:tabs>
          <w:tab w:val="left" w:pos="1620"/>
        </w:tabs>
        <w:ind w:firstLine="708"/>
      </w:pPr>
      <w:r w:rsidRPr="009365B2">
        <w:t>2.2.11.</w:t>
      </w:r>
      <w:r w:rsidRPr="009365B2">
        <w:tab/>
        <w:t xml:space="preserve">С учетом мнения выборного органа первичной профсоюзной организации определять формы профессионального обучения по </w:t>
      </w:r>
      <w:proofErr w:type="spellStart"/>
      <w:r w:rsidRPr="009365B2">
        <w:t>программампрофессиональной</w:t>
      </w:r>
      <w:proofErr w:type="spellEnd"/>
      <w:r w:rsidRPr="009365B2">
        <w:t xml:space="preserve">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D01D67" w:rsidRPr="009365B2" w:rsidRDefault="00D01D67" w:rsidP="00C869CE">
      <w:pPr>
        <w:pStyle w:val="3"/>
        <w:tabs>
          <w:tab w:val="left" w:pos="1620"/>
        </w:tabs>
        <w:ind w:firstLine="708"/>
      </w:pPr>
      <w:r w:rsidRPr="009365B2">
        <w:t>2.2.12.Направлять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D01D67" w:rsidRPr="009365B2" w:rsidRDefault="00D01D67" w:rsidP="00030E40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2.2.13.</w:t>
      </w:r>
      <w:r w:rsidRPr="009365B2">
        <w:tab/>
      </w:r>
      <w:proofErr w:type="gramStart"/>
      <w:r w:rsidRPr="009365B2">
        <w:t xml:space="preserve">В случае направления работника для профессионального обучения или  дополнительного профессионального образования сохранять за </w:t>
      </w:r>
      <w:r w:rsidRPr="009365B2">
        <w:lastRenderedPageBreak/>
        <w:t>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</w:t>
      </w:r>
      <w:proofErr w:type="gramEnd"/>
      <w:r w:rsidRPr="009365B2">
        <w:t xml:space="preserve"> документами, подтверждающими фактически произведенные расходы.</w:t>
      </w:r>
    </w:p>
    <w:p w:rsidR="00D01D67" w:rsidRDefault="00D01D67" w:rsidP="000A283E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  <w:sz w:val="28"/>
          <w:szCs w:val="28"/>
        </w:rPr>
      </w:pPr>
      <w:r w:rsidRPr="001E20AD">
        <w:rPr>
          <w:color w:val="000000"/>
          <w:sz w:val="28"/>
          <w:szCs w:val="28"/>
        </w:rPr>
        <w:t>2.2.14.</w:t>
      </w:r>
      <w:r w:rsidRPr="009365B2">
        <w:rPr>
          <w:color w:val="000000"/>
          <w:sz w:val="28"/>
          <w:szCs w:val="28"/>
        </w:rPr>
        <w:t>При направлении работников в служебные командировки</w:t>
      </w:r>
      <w:r>
        <w:rPr>
          <w:color w:val="000000"/>
          <w:sz w:val="28"/>
          <w:szCs w:val="28"/>
        </w:rPr>
        <w:t>:</w:t>
      </w:r>
    </w:p>
    <w:p w:rsidR="00D01D67" w:rsidRPr="009365B2" w:rsidRDefault="00D01D67" w:rsidP="000A283E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65B2">
        <w:rPr>
          <w:color w:val="000000"/>
          <w:sz w:val="28"/>
          <w:szCs w:val="28"/>
        </w:rPr>
        <w:t xml:space="preserve"> норма суточных устанавливается за каждые сутки нахождения в командировке в следующих размерах:</w:t>
      </w:r>
    </w:p>
    <w:p w:rsidR="00D01D67" w:rsidRPr="00986EBD" w:rsidRDefault="00D01D67" w:rsidP="000A283E">
      <w:pPr>
        <w:shd w:val="clear" w:color="auto" w:fill="FFFFFF"/>
        <w:ind w:firstLine="709"/>
        <w:jc w:val="both"/>
        <w:rPr>
          <w:kern w:val="1"/>
          <w:sz w:val="28"/>
          <w:szCs w:val="28"/>
        </w:rPr>
      </w:pPr>
      <w:r w:rsidRPr="00986EBD">
        <w:rPr>
          <w:kern w:val="1"/>
          <w:sz w:val="28"/>
          <w:szCs w:val="28"/>
        </w:rPr>
        <w:t xml:space="preserve">100 рублей в пределах Ростовской области;  </w:t>
      </w:r>
    </w:p>
    <w:p w:rsidR="00D01D67" w:rsidRPr="00986EBD" w:rsidRDefault="00D01D67" w:rsidP="000A283E">
      <w:pPr>
        <w:shd w:val="clear" w:color="auto" w:fill="FFFFFF"/>
        <w:ind w:firstLine="709"/>
        <w:jc w:val="both"/>
        <w:rPr>
          <w:kern w:val="1"/>
          <w:sz w:val="28"/>
          <w:szCs w:val="28"/>
        </w:rPr>
      </w:pPr>
      <w:r w:rsidRPr="00986EBD">
        <w:rPr>
          <w:kern w:val="1"/>
          <w:sz w:val="28"/>
          <w:szCs w:val="28"/>
        </w:rPr>
        <w:t xml:space="preserve">700 рублей – за пределы Ростовской области;  </w:t>
      </w:r>
    </w:p>
    <w:p w:rsidR="00D01D67" w:rsidRPr="00986EBD" w:rsidRDefault="00D01D67" w:rsidP="000A283E">
      <w:pPr>
        <w:shd w:val="clear" w:color="auto" w:fill="FFFFFF"/>
        <w:ind w:firstLine="709"/>
        <w:jc w:val="both"/>
        <w:rPr>
          <w:kern w:val="1"/>
          <w:sz w:val="28"/>
          <w:szCs w:val="28"/>
        </w:rPr>
      </w:pPr>
      <w:r w:rsidRPr="00986EBD">
        <w:rPr>
          <w:kern w:val="1"/>
          <w:sz w:val="28"/>
          <w:szCs w:val="28"/>
        </w:rPr>
        <w:t xml:space="preserve">2500 рублей – при </w:t>
      </w:r>
      <w:r w:rsidRPr="00986EBD">
        <w:rPr>
          <w:sz w:val="28"/>
          <w:szCs w:val="28"/>
        </w:rPr>
        <w:t>направлении</w:t>
      </w:r>
      <w:r w:rsidRPr="00986EBD">
        <w:rPr>
          <w:kern w:val="1"/>
          <w:sz w:val="28"/>
          <w:szCs w:val="28"/>
        </w:rPr>
        <w:t xml:space="preserve"> на территорию иностранных государств;</w:t>
      </w:r>
    </w:p>
    <w:p w:rsidR="00D01D67" w:rsidRDefault="00D01D67" w:rsidP="000A283E">
      <w:pPr>
        <w:shd w:val="clear" w:color="auto" w:fill="FFFFFF"/>
        <w:ind w:firstLine="709"/>
        <w:jc w:val="both"/>
        <w:rPr>
          <w:sz w:val="28"/>
          <w:szCs w:val="28"/>
        </w:rPr>
      </w:pPr>
      <w:r w:rsidRPr="00986EBD">
        <w:rPr>
          <w:kern w:val="1"/>
          <w:sz w:val="28"/>
          <w:szCs w:val="28"/>
        </w:rPr>
        <w:t xml:space="preserve">- </w:t>
      </w:r>
      <w:proofErr w:type="spellStart"/>
      <w:r w:rsidRPr="00986EBD">
        <w:rPr>
          <w:kern w:val="1"/>
          <w:sz w:val="28"/>
          <w:szCs w:val="28"/>
        </w:rPr>
        <w:t>норма</w:t>
      </w:r>
      <w:r w:rsidRPr="00986EBD">
        <w:rPr>
          <w:sz w:val="28"/>
          <w:szCs w:val="28"/>
        </w:rPr>
        <w:t>расходов</w:t>
      </w:r>
      <w:proofErr w:type="spellEnd"/>
      <w:r w:rsidRPr="00986EBD">
        <w:rPr>
          <w:sz w:val="28"/>
          <w:szCs w:val="28"/>
        </w:rPr>
        <w:t xml:space="preserve">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расходы, - 12 рублей в сутки</w:t>
      </w:r>
      <w:r>
        <w:rPr>
          <w:sz w:val="28"/>
          <w:szCs w:val="28"/>
        </w:rPr>
        <w:t>;</w:t>
      </w:r>
    </w:p>
    <w:p w:rsidR="00D01D67" w:rsidRPr="00986EBD" w:rsidRDefault="00D01D67" w:rsidP="00986EBD">
      <w:pPr>
        <w:pStyle w:val="s13"/>
        <w:shd w:val="clear" w:color="auto" w:fill="FFFFFF"/>
        <w:jc w:val="both"/>
        <w:rPr>
          <w:sz w:val="28"/>
          <w:szCs w:val="28"/>
        </w:rPr>
      </w:pPr>
      <w:r w:rsidRPr="00986EBD">
        <w:rPr>
          <w:sz w:val="28"/>
          <w:szCs w:val="28"/>
        </w:rPr>
        <w:t>-</w:t>
      </w:r>
      <w:r>
        <w:rPr>
          <w:sz w:val="28"/>
          <w:szCs w:val="28"/>
        </w:rPr>
        <w:t xml:space="preserve"> норма </w:t>
      </w:r>
      <w:r w:rsidRPr="00986EBD">
        <w:rPr>
          <w:sz w:val="28"/>
          <w:szCs w:val="28"/>
        </w:rPr>
        <w:t>расходов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D01D67" w:rsidRPr="007F0E62" w:rsidRDefault="00D01D67" w:rsidP="00986EBD">
      <w:pPr>
        <w:pStyle w:val="s13"/>
        <w:shd w:val="clear" w:color="auto" w:fill="FFFFFF"/>
        <w:jc w:val="both"/>
        <w:rPr>
          <w:sz w:val="28"/>
          <w:szCs w:val="28"/>
        </w:rPr>
      </w:pPr>
      <w:r w:rsidRPr="007F0E62">
        <w:rPr>
          <w:sz w:val="28"/>
          <w:szCs w:val="28"/>
        </w:rPr>
        <w:t>железнодорожным транспортом - в купейном вагоне скорого фирменного поезда;</w:t>
      </w:r>
    </w:p>
    <w:p w:rsidR="00D01D67" w:rsidRPr="007F0E62" w:rsidRDefault="00D01D67" w:rsidP="00986EBD">
      <w:pPr>
        <w:pStyle w:val="s13"/>
        <w:shd w:val="clear" w:color="auto" w:fill="FFFFFF"/>
        <w:jc w:val="both"/>
        <w:rPr>
          <w:sz w:val="28"/>
          <w:szCs w:val="28"/>
        </w:rPr>
      </w:pPr>
      <w:r w:rsidRPr="007F0E62">
        <w:rPr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D01D67" w:rsidRPr="007F0E62" w:rsidRDefault="00D01D67" w:rsidP="00986EBD">
      <w:pPr>
        <w:pStyle w:val="s13"/>
        <w:shd w:val="clear" w:color="auto" w:fill="FFFFFF"/>
        <w:jc w:val="both"/>
        <w:rPr>
          <w:sz w:val="28"/>
          <w:szCs w:val="28"/>
        </w:rPr>
      </w:pPr>
      <w:r w:rsidRPr="007F0E62">
        <w:rPr>
          <w:sz w:val="28"/>
          <w:szCs w:val="28"/>
        </w:rPr>
        <w:t>воздушным транспортом - в салоне экономического класса;</w:t>
      </w:r>
    </w:p>
    <w:p w:rsidR="00D01D67" w:rsidRPr="007F0E62" w:rsidRDefault="00D01D67" w:rsidP="00986EBD">
      <w:pPr>
        <w:pStyle w:val="s13"/>
        <w:shd w:val="clear" w:color="auto" w:fill="FFFFFF"/>
        <w:jc w:val="both"/>
        <w:rPr>
          <w:sz w:val="28"/>
          <w:szCs w:val="28"/>
        </w:rPr>
      </w:pPr>
      <w:r w:rsidRPr="007F0E62">
        <w:rPr>
          <w:sz w:val="28"/>
          <w:szCs w:val="28"/>
        </w:rPr>
        <w:t>автомобильным транспортом - в автотранспортном средстве общего пользования (кроме такси);</w:t>
      </w:r>
    </w:p>
    <w:p w:rsidR="00D01D67" w:rsidRPr="007F0E62" w:rsidRDefault="00D01D67" w:rsidP="00986EBD">
      <w:pPr>
        <w:pStyle w:val="s13"/>
        <w:shd w:val="clear" w:color="auto" w:fill="FFFFFF"/>
        <w:jc w:val="both"/>
        <w:rPr>
          <w:sz w:val="28"/>
          <w:szCs w:val="28"/>
        </w:rPr>
      </w:pPr>
      <w:r w:rsidRPr="007F0E62">
        <w:rPr>
          <w:sz w:val="28"/>
          <w:szCs w:val="28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D01D67" w:rsidRPr="007F0E62" w:rsidRDefault="00D01D67" w:rsidP="00986EBD">
      <w:pPr>
        <w:pStyle w:val="s13"/>
        <w:shd w:val="clear" w:color="auto" w:fill="FFFFFF"/>
        <w:jc w:val="both"/>
        <w:rPr>
          <w:sz w:val="28"/>
          <w:szCs w:val="28"/>
        </w:rPr>
      </w:pPr>
      <w:r w:rsidRPr="007F0E62">
        <w:rPr>
          <w:sz w:val="28"/>
          <w:szCs w:val="28"/>
        </w:rPr>
        <w:t>железнодорожным транспортом - в плацкартном вагоне пассажирского поезда;</w:t>
      </w:r>
    </w:p>
    <w:p w:rsidR="00D01D67" w:rsidRPr="007F0E62" w:rsidRDefault="00D01D67" w:rsidP="00986EBD">
      <w:pPr>
        <w:pStyle w:val="s13"/>
        <w:shd w:val="clear" w:color="auto" w:fill="FFFFFF"/>
        <w:jc w:val="both"/>
        <w:rPr>
          <w:sz w:val="28"/>
          <w:szCs w:val="28"/>
        </w:rPr>
      </w:pPr>
      <w:r w:rsidRPr="007F0E62">
        <w:rPr>
          <w:sz w:val="28"/>
          <w:szCs w:val="28"/>
        </w:rPr>
        <w:t>водным транспортом - в каюте Х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D01D67" w:rsidRPr="007F0E62" w:rsidRDefault="00D01D67" w:rsidP="00986EBD">
      <w:pPr>
        <w:pStyle w:val="s13"/>
        <w:shd w:val="clear" w:color="auto" w:fill="FFFFFF"/>
        <w:jc w:val="both"/>
        <w:rPr>
          <w:sz w:val="28"/>
          <w:szCs w:val="28"/>
        </w:rPr>
      </w:pPr>
      <w:r w:rsidRPr="007F0E62">
        <w:rPr>
          <w:sz w:val="28"/>
          <w:szCs w:val="28"/>
        </w:rPr>
        <w:t>автомобильным транспортом - в автобусе общего типа.</w:t>
      </w:r>
    </w:p>
    <w:p w:rsidR="00D01D67" w:rsidRPr="00986EBD" w:rsidRDefault="00D01D67" w:rsidP="000A283E">
      <w:pPr>
        <w:shd w:val="clear" w:color="auto" w:fill="FFFFFF"/>
        <w:ind w:firstLine="709"/>
        <w:jc w:val="both"/>
        <w:rPr>
          <w:color w:val="FF0000"/>
          <w:kern w:val="1"/>
          <w:sz w:val="28"/>
          <w:szCs w:val="28"/>
        </w:rPr>
      </w:pPr>
    </w:p>
    <w:p w:rsidR="00D01D67" w:rsidRPr="009365B2" w:rsidRDefault="00D01D67" w:rsidP="00977CA9">
      <w:pPr>
        <w:pStyle w:val="3"/>
        <w:tabs>
          <w:tab w:val="left" w:pos="1620"/>
        </w:tabs>
        <w:ind w:firstLine="708"/>
        <w:rPr>
          <w:color w:val="000000"/>
          <w:kern w:val="1"/>
        </w:rPr>
      </w:pPr>
      <w:r w:rsidRPr="009365B2">
        <w:rPr>
          <w:color w:val="000000"/>
        </w:rPr>
        <w:t>2.2.15.</w:t>
      </w:r>
      <w:r w:rsidRPr="009365B2"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9365B2">
        <w:rPr>
          <w:color w:val="000000"/>
          <w:kern w:val="1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D01D67" w:rsidRPr="009365B2" w:rsidRDefault="00D01D67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0AD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2.2.16.Содействовать</w:t>
      </w:r>
      <w:r w:rsidRPr="009365B2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</w:t>
      </w:r>
      <w:proofErr w:type="gramStart"/>
      <w:r w:rsidRPr="009365B2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9365B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D01D67" w:rsidRPr="009365B2" w:rsidRDefault="00D01D67" w:rsidP="001E20AD">
      <w:pPr>
        <w:pStyle w:val="3"/>
        <w:tabs>
          <w:tab w:val="left" w:pos="709"/>
          <w:tab w:val="left" w:pos="1620"/>
        </w:tabs>
        <w:ind w:firstLine="709"/>
      </w:pPr>
      <w:r w:rsidRPr="009365B2">
        <w:t>2.2.17.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D01D67" w:rsidRPr="009365B2" w:rsidRDefault="00D01D67" w:rsidP="00C8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2.2.18. </w:t>
      </w:r>
      <w:proofErr w:type="gramStart"/>
      <w:r w:rsidRPr="009365B2">
        <w:rPr>
          <w:sz w:val="28"/>
          <w:szCs w:val="28"/>
        </w:rPr>
        <w:t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(часть3</w:t>
      </w:r>
      <w:proofErr w:type="gramEnd"/>
      <w:r w:rsidRPr="009365B2">
        <w:rPr>
          <w:sz w:val="28"/>
          <w:szCs w:val="28"/>
        </w:rPr>
        <w:t xml:space="preserve"> статьи 81 ТК РФ).</w:t>
      </w:r>
    </w:p>
    <w:p w:rsidR="00D01D67" w:rsidRPr="009365B2" w:rsidRDefault="00D01D67" w:rsidP="00F34D51">
      <w:pPr>
        <w:pStyle w:val="3"/>
        <w:ind w:firstLine="708"/>
      </w:pPr>
      <w:r w:rsidRPr="009365B2">
        <w:t>2.3.</w:t>
      </w:r>
      <w:r w:rsidRPr="009365B2">
        <w:tab/>
        <w:t xml:space="preserve">Выборный орган первичной профсоюзной организации обязуется 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D01D67" w:rsidRPr="009365B2" w:rsidRDefault="00D01D67" w:rsidP="00F34D51">
      <w:pPr>
        <w:pStyle w:val="3"/>
        <w:ind w:firstLine="708"/>
      </w:pPr>
    </w:p>
    <w:p w:rsidR="00D01D67" w:rsidRPr="009365B2" w:rsidRDefault="00D01D67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Pr="009365B2">
        <w:rPr>
          <w:b/>
          <w:bCs/>
          <w:caps/>
        </w:rPr>
        <w:t>. рабочее время и время отдыха</w:t>
      </w:r>
    </w:p>
    <w:p w:rsidR="00D01D67" w:rsidRPr="009365B2" w:rsidRDefault="00D01D67" w:rsidP="00DA5F56">
      <w:pPr>
        <w:pStyle w:val="3"/>
        <w:ind w:left="705"/>
        <w:jc w:val="center"/>
        <w:rPr>
          <w:b/>
          <w:bCs/>
        </w:rPr>
      </w:pPr>
    </w:p>
    <w:p w:rsidR="00D01D67" w:rsidRPr="009365B2" w:rsidRDefault="00D01D67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D01D67" w:rsidRPr="009365B2" w:rsidRDefault="00D01D67" w:rsidP="00DA5F56">
      <w:pPr>
        <w:pStyle w:val="3"/>
        <w:ind w:firstLine="705"/>
      </w:pPr>
      <w:r w:rsidRPr="009365B2">
        <w:t>3.1.</w:t>
      </w:r>
      <w:r w:rsidRPr="009365B2">
        <w:tab/>
        <w:t xml:space="preserve"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</w:t>
      </w:r>
      <w:proofErr w:type="spellStart"/>
      <w:r w:rsidRPr="009365B2">
        <w:t>занятий</w:t>
      </w:r>
      <w:proofErr w:type="gramStart"/>
      <w:r w:rsidRPr="009365B2">
        <w:t>,</w:t>
      </w:r>
      <w:r w:rsidRPr="007F0E62">
        <w:rPr>
          <w:iCs/>
        </w:rPr>
        <w:t>г</w:t>
      </w:r>
      <w:proofErr w:type="gramEnd"/>
      <w:r w:rsidRPr="007F0E62">
        <w:rPr>
          <w:iCs/>
        </w:rPr>
        <w:t>одовым</w:t>
      </w:r>
      <w:proofErr w:type="spellEnd"/>
      <w:r w:rsidRPr="007F0E62">
        <w:rPr>
          <w:iCs/>
        </w:rPr>
        <w:t xml:space="preserve"> календарным учебным графиком</w:t>
      </w:r>
      <w:r w:rsidRPr="007F0E62">
        <w:t>, графиками работы (</w:t>
      </w:r>
      <w:r w:rsidRPr="007F0E62">
        <w:rPr>
          <w:iCs/>
        </w:rPr>
        <w:t>графиками сменности</w:t>
      </w:r>
      <w:r w:rsidRPr="007F0E62">
        <w:t>),</w:t>
      </w:r>
      <w:r w:rsidRPr="009365B2">
        <w:t xml:space="preserve"> согласованными с выборным органом первичной профсоюзной организации. </w:t>
      </w:r>
    </w:p>
    <w:p w:rsidR="00D01D67" w:rsidRPr="009365B2" w:rsidRDefault="00D01D67" w:rsidP="009109A4">
      <w:pPr>
        <w:pStyle w:val="3"/>
        <w:ind w:firstLine="705"/>
      </w:pPr>
      <w:r w:rsidRPr="009365B2">
        <w:t>3.2.</w:t>
      </w:r>
      <w:r w:rsidRPr="009365B2"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D01D67" w:rsidRPr="009365B2" w:rsidRDefault="00D01D67" w:rsidP="009109A4">
      <w:pPr>
        <w:pStyle w:val="3"/>
        <w:ind w:firstLine="705"/>
        <w:rPr>
          <w:color w:val="000000"/>
        </w:rPr>
      </w:pPr>
      <w:r w:rsidRPr="009365B2">
        <w:rPr>
          <w:color w:val="000000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9365B2">
        <w:rPr>
          <w:rStyle w:val="aff1"/>
          <w:color w:val="000000"/>
        </w:rPr>
        <w:footnoteReference w:id="1"/>
      </w:r>
      <w:r w:rsidRPr="009365B2">
        <w:rPr>
          <w:color w:val="000000"/>
        </w:rPr>
        <w:t>.</w:t>
      </w:r>
    </w:p>
    <w:p w:rsidR="00D01D67" w:rsidRPr="009365B2" w:rsidRDefault="00D01D67" w:rsidP="00DA5F56">
      <w:pPr>
        <w:pStyle w:val="3"/>
        <w:ind w:firstLine="705"/>
      </w:pPr>
      <w:r w:rsidRPr="009365B2">
        <w:lastRenderedPageBreak/>
        <w:t>3.4.</w:t>
      </w:r>
      <w:r w:rsidRPr="009365B2"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D01D67" w:rsidRPr="009365B2" w:rsidRDefault="00D01D67" w:rsidP="006D0D89">
      <w:pPr>
        <w:pStyle w:val="3"/>
        <w:ind w:firstLine="705"/>
      </w:pPr>
      <w:proofErr w:type="gramStart"/>
      <w:r w:rsidRPr="009365B2"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8" w:history="1">
        <w:r w:rsidRPr="009365B2">
          <w:t>продолжительность</w:t>
        </w:r>
      </w:hyperlink>
      <w:r w:rsidRPr="009365B2"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</w:t>
      </w:r>
      <w:r w:rsidRPr="00074077">
        <w:t>власти, осуществляющим правовое регулирование в сфере образования.</w:t>
      </w:r>
      <w:proofErr w:type="gramEnd"/>
    </w:p>
    <w:p w:rsidR="00D01D67" w:rsidRPr="009365B2" w:rsidRDefault="00D01D67" w:rsidP="006D0D89">
      <w:pPr>
        <w:pStyle w:val="3"/>
        <w:ind w:firstLine="705"/>
        <w:rPr>
          <w:rFonts w:eastAsia="MS Mincho"/>
        </w:rPr>
      </w:pPr>
      <w:r w:rsidRPr="009365B2">
        <w:t xml:space="preserve">3.5. В образовательной организации </w:t>
      </w:r>
      <w:r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D01D67" w:rsidRPr="009365B2" w:rsidRDefault="00D01D67" w:rsidP="00B84A3B">
      <w:pPr>
        <w:pStyle w:val="3"/>
        <w:ind w:firstLine="705"/>
      </w:pPr>
      <w:r w:rsidRPr="009365B2">
        <w:t xml:space="preserve">Руководитель должен ознакомить педагогических работников </w:t>
      </w:r>
      <w:proofErr w:type="gramStart"/>
      <w:r w:rsidRPr="009365B2">
        <w:t>под роспись с предполагаемой учебной нагрузкой на новый учебный год в письменном виде до начала</w:t>
      </w:r>
      <w:proofErr w:type="gramEnd"/>
      <w:r w:rsidRPr="009365B2">
        <w:t xml:space="preserve"> ежегодного оплачиваемого отпуска. </w:t>
      </w:r>
    </w:p>
    <w:p w:rsidR="00D01D67" w:rsidRPr="009365B2" w:rsidRDefault="00D01D67" w:rsidP="00684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3.6. </w:t>
      </w:r>
      <w:proofErr w:type="gramStart"/>
      <w:r w:rsidRPr="009365B2">
        <w:rPr>
          <w:sz w:val="28"/>
          <w:szCs w:val="28"/>
        </w:rPr>
        <w:t>Учебная нагрузка на новый учебный год работникам, ведущим преподавательскую работу помимо основной работы (руководителям 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  <w:proofErr w:type="gramEnd"/>
    </w:p>
    <w:p w:rsidR="00D01D67" w:rsidRPr="009365B2" w:rsidRDefault="00D01D67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3.7. </w:t>
      </w:r>
      <w:proofErr w:type="gramStart"/>
      <w:r w:rsidRPr="009365B2">
        <w:rPr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  <w:proofErr w:type="gramEnd"/>
    </w:p>
    <w:p w:rsidR="00D01D67" w:rsidRPr="009365B2" w:rsidRDefault="00D01D67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3.8.</w:t>
      </w:r>
      <w:r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</w:t>
      </w:r>
    </w:p>
    <w:p w:rsidR="00D01D67" w:rsidRPr="009365B2" w:rsidRDefault="00D01D67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D01D67" w:rsidRPr="009365B2" w:rsidRDefault="00D01D67" w:rsidP="00B84A3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отпуск.</w:t>
      </w:r>
    </w:p>
    <w:p w:rsidR="00D01D67" w:rsidRPr="009365B2" w:rsidRDefault="00D01D67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3.9. </w:t>
      </w:r>
      <w:proofErr w:type="gramStart"/>
      <w:r w:rsidRPr="009365B2">
        <w:rPr>
          <w:sz w:val="28"/>
          <w:szCs w:val="28"/>
        </w:rPr>
        <w:t xml:space="preserve"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</w:t>
      </w:r>
      <w:r w:rsidRPr="009365B2">
        <w:rPr>
          <w:sz w:val="28"/>
          <w:szCs w:val="28"/>
        </w:rPr>
        <w:lastRenderedPageBreak/>
        <w:t>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  <w:proofErr w:type="gramEnd"/>
    </w:p>
    <w:p w:rsidR="00D01D67" w:rsidRPr="009365B2" w:rsidRDefault="00D01D67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3.10.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D01D67" w:rsidRPr="009365B2" w:rsidRDefault="00D01D67" w:rsidP="009109A4">
      <w:pPr>
        <w:pStyle w:val="2"/>
        <w:spacing w:after="0" w:line="240" w:lineRule="auto"/>
        <w:ind w:left="0" w:firstLine="540"/>
        <w:jc w:val="both"/>
      </w:pPr>
      <w:r w:rsidRPr="009365B2">
        <w:rPr>
          <w:sz w:val="28"/>
          <w:szCs w:val="28"/>
        </w:rPr>
        <w:t xml:space="preserve">3.11. </w:t>
      </w:r>
      <w:proofErr w:type="gramStart"/>
      <w:r w:rsidRPr="009365B2">
        <w:rPr>
          <w:sz w:val="28"/>
          <w:szCs w:val="28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 учетом выполняемой работы</w:t>
      </w:r>
      <w:r w:rsidRPr="009365B2">
        <w:rPr>
          <w:color w:val="0070C0"/>
          <w:sz w:val="28"/>
          <w:szCs w:val="28"/>
        </w:rPr>
        <w:t>.</w:t>
      </w:r>
    </w:p>
    <w:p w:rsidR="00D01D67" w:rsidRPr="009365B2" w:rsidRDefault="00D01D67" w:rsidP="00DA5F56">
      <w:pPr>
        <w:pStyle w:val="3"/>
        <w:ind w:firstLine="705"/>
      </w:pPr>
      <w:r w:rsidRPr="009365B2">
        <w:t xml:space="preserve">3.12. Продолжительность рабочей недели </w:t>
      </w:r>
      <w:r w:rsidRPr="009365B2">
        <w:rPr>
          <w:i/>
          <w:iCs/>
        </w:rPr>
        <w:t>(шестидневная или пятидневная)</w:t>
      </w:r>
      <w:r w:rsidRPr="009365B2">
        <w:t xml:space="preserve"> непрерывная рабочая неделя с </w:t>
      </w:r>
      <w:r w:rsidRPr="009365B2">
        <w:rPr>
          <w:i/>
          <w:iCs/>
        </w:rPr>
        <w:t>(</w:t>
      </w:r>
      <w:r w:rsidRPr="009365B2">
        <w:rPr>
          <w:i/>
          <w:iCs/>
          <w:sz w:val="24"/>
          <w:szCs w:val="24"/>
        </w:rPr>
        <w:t>соответственно с одним или двумя</w:t>
      </w:r>
      <w:r w:rsidRPr="009365B2">
        <w:rPr>
          <w:i/>
          <w:iCs/>
        </w:rPr>
        <w:t>)</w:t>
      </w:r>
      <w:r w:rsidRPr="009365B2">
        <w:t xml:space="preserve"> выходными днями в неделю устанавливается для работников правилами </w:t>
      </w:r>
      <w:proofErr w:type="gramStart"/>
      <w:r w:rsidRPr="009365B2">
        <w:t>внутреннего</w:t>
      </w:r>
      <w:proofErr w:type="gramEnd"/>
      <w:r w:rsidRPr="009365B2">
        <w:t xml:space="preserve"> трудового распорядки и трудовыми договорами.</w:t>
      </w:r>
    </w:p>
    <w:p w:rsidR="00D01D67" w:rsidRPr="009365B2" w:rsidRDefault="00D01D67" w:rsidP="00DA5F56">
      <w:pPr>
        <w:pStyle w:val="3"/>
        <w:ind w:firstLine="705"/>
      </w:pPr>
      <w:r w:rsidRPr="009365B2">
        <w:t>Общим выходным днем является воскресенье.</w:t>
      </w:r>
    </w:p>
    <w:p w:rsidR="00D01D67" w:rsidRPr="009365B2" w:rsidRDefault="00D01D67" w:rsidP="00DA5F56">
      <w:pPr>
        <w:pStyle w:val="3"/>
        <w:ind w:firstLine="705"/>
      </w:pPr>
      <w:r w:rsidRPr="009365B2">
        <w:t>3.13.</w:t>
      </w:r>
      <w:r w:rsidRPr="009365B2">
        <w:tab/>
        <w:t xml:space="preserve">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</w:t>
      </w:r>
    </w:p>
    <w:p w:rsidR="00D01D67" w:rsidRPr="009365B2" w:rsidRDefault="00D01D67" w:rsidP="00DA5F56">
      <w:pPr>
        <w:pStyle w:val="3"/>
        <w:ind w:firstLine="705"/>
      </w:pPr>
      <w:r w:rsidRPr="009365B2">
        <w:t>При составлении расписаний учебных занятий при наличии возможности учителям предусматривается один свободный день в неделю для методической работы.</w:t>
      </w:r>
    </w:p>
    <w:p w:rsidR="00D01D67" w:rsidRPr="009365B2" w:rsidRDefault="00D01D67" w:rsidP="00DA5F56">
      <w:pPr>
        <w:pStyle w:val="3"/>
        <w:ind w:firstLine="705"/>
      </w:pPr>
      <w:r w:rsidRPr="009365B2"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D01D67" w:rsidRPr="009365B2" w:rsidRDefault="00D01D67" w:rsidP="00DA5F56">
      <w:pPr>
        <w:pStyle w:val="3"/>
        <w:ind w:firstLine="705"/>
      </w:pPr>
      <w:r w:rsidRPr="009365B2">
        <w:t>3.14. 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D01D67" w:rsidRPr="009365B2" w:rsidRDefault="00D01D67" w:rsidP="00DA5F56">
      <w:pPr>
        <w:pStyle w:val="3"/>
        <w:ind w:firstLine="705"/>
      </w:pPr>
      <w:r w:rsidRPr="009365B2"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D01D67" w:rsidRPr="009365B2" w:rsidRDefault="00D01D67" w:rsidP="0054218D">
      <w:pPr>
        <w:pStyle w:val="3"/>
        <w:ind w:firstLine="705"/>
      </w:pPr>
      <w:r w:rsidRPr="009365B2">
        <w:lastRenderedPageBreak/>
        <w:t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D01D67" w:rsidRPr="009365B2" w:rsidRDefault="00D01D67" w:rsidP="00A65AB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D01D67" w:rsidRPr="009365B2" w:rsidRDefault="00D01D67" w:rsidP="00A65AB2">
      <w:pPr>
        <w:pStyle w:val="3"/>
        <w:ind w:firstLine="705"/>
      </w:pPr>
      <w:r w:rsidRPr="009365B2"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D01D67" w:rsidRPr="009365B2" w:rsidRDefault="00D01D67" w:rsidP="00DA5F56">
      <w:pPr>
        <w:pStyle w:val="3"/>
        <w:ind w:firstLine="705"/>
      </w:pPr>
      <w:r w:rsidRPr="009365B2">
        <w:t>3.16.</w:t>
      </w:r>
      <w:r w:rsidRPr="009365B2"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D01D67" w:rsidRPr="009365B2" w:rsidRDefault="00D01D67" w:rsidP="00DA5F56">
      <w:pPr>
        <w:pStyle w:val="3"/>
        <w:ind w:firstLine="705"/>
      </w:pPr>
      <w:r w:rsidRPr="009365B2">
        <w:t>3.17.</w:t>
      </w:r>
      <w:r w:rsidRPr="009365B2"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D01D67" w:rsidRPr="009365B2" w:rsidRDefault="00D01D67" w:rsidP="00DA5F56">
      <w:pPr>
        <w:pStyle w:val="3"/>
        <w:ind w:firstLine="705"/>
      </w:pPr>
      <w:r w:rsidRPr="009365B2">
        <w:t>Без согласия работников допускается привлечение их к работе в случаях, определенных частью третьей статьи 113 ТК РФ.</w:t>
      </w:r>
    </w:p>
    <w:p w:rsidR="00D01D67" w:rsidRPr="009365B2" w:rsidRDefault="00D01D67" w:rsidP="00DA5F56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D01D67" w:rsidRPr="009365B2" w:rsidRDefault="00D01D67" w:rsidP="00DA5F56">
      <w:pPr>
        <w:pStyle w:val="3"/>
        <w:ind w:firstLine="705"/>
      </w:pPr>
      <w:r w:rsidRPr="009365B2"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D01D67" w:rsidRPr="000A558E" w:rsidRDefault="00D01D67" w:rsidP="00DA5F56">
      <w:pPr>
        <w:pStyle w:val="3"/>
        <w:ind w:firstLine="705"/>
        <w:rPr>
          <w:spacing w:val="-6"/>
        </w:rPr>
      </w:pPr>
      <w:r w:rsidRPr="009365B2">
        <w:t xml:space="preserve">3.18.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0A558E">
        <w:rPr>
          <w:spacing w:val="-6"/>
        </w:rPr>
        <w:t>письменного согласия работника, с дополнительной оплатой и с соблюдением статей 60, 97 и 99 ТК РФ.</w:t>
      </w:r>
    </w:p>
    <w:p w:rsidR="00D01D67" w:rsidRPr="00986EBD" w:rsidRDefault="00D01D67" w:rsidP="00DA5F56">
      <w:pPr>
        <w:pStyle w:val="3"/>
        <w:ind w:firstLine="705"/>
        <w:rPr>
          <w:spacing w:val="-6"/>
        </w:rPr>
      </w:pPr>
      <w:r w:rsidRPr="00986EBD">
        <w:rPr>
          <w:spacing w:val="-6"/>
        </w:rPr>
        <w:t>3.19.</w:t>
      </w:r>
      <w:r w:rsidRPr="00986EBD">
        <w:rPr>
          <w:spacing w:val="-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руководителем учреждения.</w:t>
      </w:r>
    </w:p>
    <w:p w:rsidR="00D01D67" w:rsidRPr="000A558E" w:rsidRDefault="00D01D67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помещении).</w:t>
      </w:r>
    </w:p>
    <w:p w:rsidR="00D01D67" w:rsidRPr="009365B2" w:rsidRDefault="00D01D67" w:rsidP="00DA5F56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3.20.</w:t>
      </w:r>
      <w:r w:rsidRPr="000A558E">
        <w:rPr>
          <w:spacing w:val="-6"/>
          <w:sz w:val="28"/>
          <w:szCs w:val="28"/>
        </w:rPr>
        <w:tab/>
      </w:r>
      <w:r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D01D67" w:rsidRPr="009365B2" w:rsidRDefault="00D01D67" w:rsidP="00F56922">
      <w:pPr>
        <w:pStyle w:val="3"/>
        <w:ind w:firstLine="709"/>
      </w:pPr>
      <w:r w:rsidRPr="009365B2">
        <w:t xml:space="preserve"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</w:t>
      </w:r>
      <w:r w:rsidRPr="009365B2">
        <w:lastRenderedPageBreak/>
        <w:t>отпуск может быть предоставлен работникам и до истечения шести месяцев (статья 122 ТК РФ).</w:t>
      </w:r>
    </w:p>
    <w:p w:rsidR="00D01D67" w:rsidRPr="009365B2" w:rsidRDefault="00D01D67" w:rsidP="00F5692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D01D67" w:rsidRPr="009365B2" w:rsidRDefault="00D01D67" w:rsidP="00DA5F56">
      <w:pPr>
        <w:pStyle w:val="3"/>
        <w:ind w:firstLine="709"/>
      </w:pPr>
      <w:r w:rsidRPr="009365B2">
        <w:t>3.21.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D01D67" w:rsidRPr="009365B2" w:rsidRDefault="00D01D67" w:rsidP="00C869CE">
      <w:pPr>
        <w:pStyle w:val="3"/>
        <w:ind w:firstLine="709"/>
      </w:pPr>
      <w:r w:rsidRPr="009365B2">
        <w:t>О времени начала отпуска работник должен быть письменно извещен не позднее, чем за две недели до его начала.</w:t>
      </w:r>
    </w:p>
    <w:p w:rsidR="00D01D67" w:rsidRPr="009365B2" w:rsidRDefault="00D01D67" w:rsidP="00C869CE">
      <w:pPr>
        <w:pStyle w:val="3"/>
        <w:ind w:firstLine="709"/>
      </w:pPr>
      <w:r w:rsidRPr="009365B2"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D01D67" w:rsidRPr="009365B2" w:rsidRDefault="00D01D67" w:rsidP="00C869CE">
      <w:pPr>
        <w:pStyle w:val="3"/>
        <w:ind w:firstLine="709"/>
      </w:pPr>
      <w:r w:rsidRPr="009365B2">
        <w:t>3.22.</w:t>
      </w:r>
      <w:r w:rsidRPr="009365B2">
        <w:tab/>
        <w:t xml:space="preserve">В соответствии с законодательством работникам </w:t>
      </w:r>
      <w:proofErr w:type="spellStart"/>
      <w:r>
        <w:t>могут</w:t>
      </w:r>
      <w:r w:rsidRPr="009365B2">
        <w:t>предоставляются</w:t>
      </w:r>
      <w:proofErr w:type="spellEnd"/>
      <w:r w:rsidRPr="009365B2">
        <w:t xml:space="preserve"> ежегодные дополнительные оплачиваемые отпуска:</w:t>
      </w:r>
    </w:p>
    <w:p w:rsidR="00D01D67" w:rsidRPr="003E3B69" w:rsidRDefault="00D01D67" w:rsidP="00C869CE">
      <w:pPr>
        <w:pStyle w:val="3"/>
        <w:ind w:firstLine="705"/>
      </w:pPr>
      <w:r w:rsidRPr="003E3B69">
        <w:t>- за ненормированный рабочий день 3 дня.</w:t>
      </w:r>
    </w:p>
    <w:p w:rsidR="00D01D67" w:rsidRPr="009365B2" w:rsidRDefault="00D01D67" w:rsidP="00F56922">
      <w:pPr>
        <w:spacing w:line="20" w:lineRule="atLeast"/>
        <w:ind w:firstLine="705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:rsidR="00D01D67" w:rsidRPr="009365B2" w:rsidRDefault="00D01D67" w:rsidP="00C869CE">
      <w:pPr>
        <w:pStyle w:val="3"/>
        <w:ind w:firstLine="705"/>
      </w:pPr>
      <w:r w:rsidRPr="009365B2">
        <w:t>3.23.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D01D67" w:rsidRPr="009365B2" w:rsidRDefault="00D01D67" w:rsidP="00C869CE">
      <w:pPr>
        <w:pStyle w:val="3"/>
        <w:ind w:firstLine="705"/>
      </w:pPr>
      <w:r w:rsidRPr="009365B2">
        <w:t>3.24.</w:t>
      </w:r>
      <w:r w:rsidRPr="009365B2"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D01D67" w:rsidRPr="009365B2" w:rsidRDefault="00D01D67" w:rsidP="00C869CE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D01D67" w:rsidRPr="009365B2" w:rsidRDefault="00D01D67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D01D67" w:rsidRPr="009365B2" w:rsidRDefault="00D01D67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D01D67" w:rsidRPr="009365B2" w:rsidRDefault="00D01D67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Денежная компенсация за неиспользованный отпуск при увольнении </w:t>
      </w:r>
      <w:proofErr w:type="spellStart"/>
      <w:r w:rsidRPr="009365B2">
        <w:rPr>
          <w:sz w:val="28"/>
          <w:szCs w:val="28"/>
        </w:rPr>
        <w:t>работникаисчисляется</w:t>
      </w:r>
      <w:proofErr w:type="spellEnd"/>
      <w:r w:rsidRPr="009365B2">
        <w:rPr>
          <w:sz w:val="28"/>
          <w:szCs w:val="28"/>
        </w:rPr>
        <w:t xml:space="preserve"> исходя из количества неиспользованных дней отпуска с учетом рабочего года работника.</w:t>
      </w:r>
    </w:p>
    <w:p w:rsidR="00D01D67" w:rsidRPr="009365B2" w:rsidRDefault="00D01D67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D01D67" w:rsidRPr="009365B2" w:rsidRDefault="00D01D67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D01D67" w:rsidRPr="009365B2" w:rsidRDefault="00D01D67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Pr="009365B2">
        <w:rPr>
          <w:sz w:val="28"/>
          <w:szCs w:val="28"/>
        </w:rPr>
        <w:t xml:space="preserve"> (п. 35 Правил об очередных и дополнительных отпусках, утв. НКТ СССР от 30 апреля 1930 г. № 169).</w:t>
      </w:r>
    </w:p>
    <w:p w:rsidR="00D01D67" w:rsidRPr="009365B2" w:rsidRDefault="00D01D67" w:rsidP="001F7E10">
      <w:pPr>
        <w:pStyle w:val="3"/>
        <w:ind w:firstLine="705"/>
      </w:pPr>
      <w:r w:rsidRPr="009365B2">
        <w:t>3.26.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D01D67" w:rsidRPr="009365B2" w:rsidRDefault="00D01D67" w:rsidP="00C869CE">
      <w:pPr>
        <w:pStyle w:val="3"/>
        <w:ind w:firstLine="705"/>
      </w:pPr>
      <w:r w:rsidRPr="009365B2">
        <w:t>3.27.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D01D67" w:rsidRPr="009365B2" w:rsidRDefault="00D01D67" w:rsidP="00C869CE">
      <w:pPr>
        <w:pStyle w:val="3"/>
        <w:ind w:firstLine="705"/>
      </w:pPr>
      <w:r w:rsidRPr="009365B2">
        <w:t>3.28.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>
        <w:t xml:space="preserve"> в сроки, </w:t>
      </w:r>
      <w:r w:rsidRPr="00074077">
        <w:t>указанные работником, в следующих случаях:</w:t>
      </w:r>
    </w:p>
    <w:p w:rsidR="00D01D67" w:rsidRPr="00986EBD" w:rsidRDefault="00D01D67" w:rsidP="00C869CE">
      <w:pPr>
        <w:pStyle w:val="3"/>
        <w:ind w:firstLine="705"/>
      </w:pPr>
      <w:r w:rsidRPr="00986EBD">
        <w:t>- родителям, воспитывающим детей в возрасте до 14 лет – 14 календарных дней;</w:t>
      </w:r>
    </w:p>
    <w:p w:rsidR="00D01D67" w:rsidRPr="00986EBD" w:rsidRDefault="00D01D67" w:rsidP="00C869CE">
      <w:pPr>
        <w:pStyle w:val="3"/>
        <w:ind w:firstLine="705"/>
      </w:pPr>
      <w:r w:rsidRPr="00986EBD">
        <w:t>- в связи с переездом на новое место жительства – ___ календарных дня;</w:t>
      </w:r>
    </w:p>
    <w:p w:rsidR="00D01D67" w:rsidRPr="00986EBD" w:rsidRDefault="00D01D67" w:rsidP="00C869CE">
      <w:pPr>
        <w:pStyle w:val="3"/>
        <w:ind w:firstLine="705"/>
      </w:pPr>
      <w:r w:rsidRPr="00986EBD">
        <w:t>- для проводов детей на военную службу – ___ календарных дня;</w:t>
      </w:r>
    </w:p>
    <w:p w:rsidR="00D01D67" w:rsidRPr="00986EBD" w:rsidRDefault="00D01D67" w:rsidP="00C869CE">
      <w:pPr>
        <w:pStyle w:val="3"/>
        <w:ind w:firstLine="705"/>
      </w:pPr>
      <w:r w:rsidRPr="00986EBD">
        <w:t xml:space="preserve">- тяжелого заболевания близкого родственника – ___ </w:t>
      </w:r>
      <w:proofErr w:type="gramStart"/>
      <w:r w:rsidRPr="00986EBD">
        <w:t>календарных</w:t>
      </w:r>
      <w:proofErr w:type="gramEnd"/>
      <w:r w:rsidRPr="00986EBD">
        <w:t xml:space="preserve"> дня;</w:t>
      </w:r>
    </w:p>
    <w:p w:rsidR="00D01D67" w:rsidRPr="00986EBD" w:rsidRDefault="00D01D67" w:rsidP="00C869CE">
      <w:pPr>
        <w:pStyle w:val="3"/>
        <w:ind w:firstLine="705"/>
      </w:pPr>
      <w:r w:rsidRPr="00986EBD">
        <w:t>- участникам Великой Отечественной войны – до 35 календарных дней в году;</w:t>
      </w:r>
    </w:p>
    <w:p w:rsidR="00D01D67" w:rsidRPr="00986EBD" w:rsidRDefault="00D01D67" w:rsidP="00C869CE">
      <w:pPr>
        <w:pStyle w:val="3"/>
        <w:ind w:firstLine="705"/>
      </w:pPr>
      <w:r w:rsidRPr="00986EBD">
        <w:t>- работающим пенсионерам по старости (по возрасту) – до 14 календарных дней в году;</w:t>
      </w:r>
    </w:p>
    <w:p w:rsidR="00D01D67" w:rsidRPr="00986EBD" w:rsidRDefault="00D01D67" w:rsidP="00C869CE">
      <w:pPr>
        <w:pStyle w:val="3"/>
        <w:ind w:firstLine="705"/>
      </w:pPr>
      <w:r w:rsidRPr="00986EBD"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D01D67" w:rsidRPr="00986EBD" w:rsidRDefault="00D01D67" w:rsidP="00C869CE">
      <w:pPr>
        <w:pStyle w:val="3"/>
        <w:ind w:firstLine="705"/>
      </w:pPr>
      <w:r w:rsidRPr="00986EBD">
        <w:t>- работающим инвалидам – до 60 календарных дней в году;</w:t>
      </w:r>
    </w:p>
    <w:p w:rsidR="00D01D67" w:rsidRPr="00986EBD" w:rsidRDefault="00D01D67" w:rsidP="00C869CE">
      <w:pPr>
        <w:pStyle w:val="3"/>
        <w:ind w:firstLine="705"/>
      </w:pPr>
      <w:r w:rsidRPr="00986EBD">
        <w:t>- работникам в случаях рождения ребенка, регистрации брака, смерти близких родственников - до пяти календарных дней.</w:t>
      </w:r>
    </w:p>
    <w:p w:rsidR="00D01D67" w:rsidRPr="009365B2" w:rsidRDefault="00D01D67" w:rsidP="00343A75">
      <w:pPr>
        <w:pStyle w:val="3"/>
        <w:ind w:firstLine="705"/>
      </w:pPr>
      <w:r w:rsidRPr="009365B2">
        <w:t>3.29.</w:t>
      </w:r>
      <w:r w:rsidRPr="009365B2">
        <w:tab/>
      </w:r>
      <w:proofErr w:type="gramStart"/>
      <w:r w:rsidRPr="009365B2"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  <w:proofErr w:type="gramEnd"/>
    </w:p>
    <w:p w:rsidR="00D01D67" w:rsidRPr="009365B2" w:rsidRDefault="00D01D67" w:rsidP="008B05BD">
      <w:pPr>
        <w:pStyle w:val="3"/>
        <w:ind w:firstLine="567"/>
      </w:pPr>
      <w:r w:rsidRPr="009365B2">
        <w:t>3.30.</w:t>
      </w:r>
      <w:r w:rsidRPr="009365B2">
        <w:tab/>
        <w:t>Выборный орган первичной профсоюзной организации обязуется:</w:t>
      </w:r>
    </w:p>
    <w:p w:rsidR="00D01D67" w:rsidRPr="009365B2" w:rsidRDefault="00D01D67" w:rsidP="008B05BD">
      <w:pPr>
        <w:pStyle w:val="3"/>
        <w:ind w:firstLine="567"/>
      </w:pPr>
      <w:r w:rsidRPr="009365B2">
        <w:t xml:space="preserve">3.30.1. 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D01D67" w:rsidRPr="009365B2" w:rsidRDefault="00D01D67" w:rsidP="008B05BD">
      <w:pPr>
        <w:pStyle w:val="3"/>
        <w:ind w:firstLine="567"/>
      </w:pPr>
      <w:r w:rsidRPr="009365B2">
        <w:lastRenderedPageBreak/>
        <w:t>3.30.2.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D01D67" w:rsidRPr="009365B2" w:rsidRDefault="00D01D67" w:rsidP="008B05BD">
      <w:pPr>
        <w:pStyle w:val="3"/>
        <w:ind w:firstLine="567"/>
      </w:pPr>
      <w:r w:rsidRPr="009365B2">
        <w:t>3.30.3. Вносить работодателю представления об устранении выявленных нарушений.</w:t>
      </w:r>
    </w:p>
    <w:p w:rsidR="00D01D67" w:rsidRPr="009365B2" w:rsidRDefault="00D01D67" w:rsidP="00C869CE">
      <w:pPr>
        <w:pStyle w:val="3"/>
        <w:jc w:val="center"/>
        <w:outlineLvl w:val="0"/>
        <w:rPr>
          <w:b/>
          <w:bCs/>
          <w:caps/>
        </w:rPr>
      </w:pPr>
    </w:p>
    <w:p w:rsidR="00D01D67" w:rsidRPr="009365B2" w:rsidRDefault="00D01D67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Pr="009365B2">
        <w:rPr>
          <w:b/>
          <w:bCs/>
          <w:caps/>
        </w:rPr>
        <w:t>. Оплата и нормирование труда</w:t>
      </w:r>
    </w:p>
    <w:p w:rsidR="00D01D67" w:rsidRPr="009365B2" w:rsidRDefault="00D01D67" w:rsidP="00C869CE"/>
    <w:p w:rsidR="00D01D67" w:rsidRPr="009365B2" w:rsidRDefault="00D01D67" w:rsidP="00C869CE">
      <w:pPr>
        <w:pStyle w:val="afd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65B2">
        <w:rPr>
          <w:rFonts w:ascii="Times New Roman" w:eastAsia="MS Mincho" w:hAnsi="Times New Roman" w:cs="Times New Roman"/>
          <w:sz w:val="28"/>
          <w:szCs w:val="28"/>
        </w:rPr>
        <w:t>4.1.</w:t>
      </w:r>
      <w:r w:rsidRPr="009365B2">
        <w:rPr>
          <w:rFonts w:ascii="Times New Roman" w:eastAsia="MS Mincho" w:hAnsi="Times New Roman" w:cs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D01D67" w:rsidRDefault="00D01D67" w:rsidP="00C869CE">
      <w:pPr>
        <w:pStyle w:val="afd"/>
        <w:ind w:firstLine="708"/>
        <w:jc w:val="both"/>
        <w:rPr>
          <w:rFonts w:ascii="Times New Roman" w:eastAsia="MS Mincho" w:hAnsi="Times New Roman"/>
          <w:color w:val="FF0000"/>
          <w:sz w:val="24"/>
          <w:szCs w:val="24"/>
        </w:rPr>
      </w:pPr>
      <w:r w:rsidRPr="009365B2">
        <w:rPr>
          <w:rFonts w:ascii="Times New Roman" w:eastAsia="MS Mincho" w:hAnsi="Times New Roman" w:cs="Times New Roman"/>
          <w:sz w:val="28"/>
          <w:szCs w:val="28"/>
        </w:rPr>
        <w:t>Днями выплаты заработной платы являются:</w:t>
      </w:r>
    </w:p>
    <w:p w:rsidR="00D01D67" w:rsidRPr="00986EBD" w:rsidRDefault="00D01D67" w:rsidP="00C869CE">
      <w:pPr>
        <w:pStyle w:val="afd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EBD">
        <w:rPr>
          <w:rFonts w:ascii="Times New Roman" w:eastAsia="MS Mincho" w:hAnsi="Times New Roman" w:cs="Times New Roman"/>
          <w:sz w:val="28"/>
          <w:szCs w:val="28"/>
        </w:rPr>
        <w:t>- за первую половину текущего месяца  - 2</w:t>
      </w:r>
      <w:r w:rsidR="009C0B85">
        <w:rPr>
          <w:rFonts w:ascii="Times New Roman" w:eastAsia="MS Mincho" w:hAnsi="Times New Roman" w:cs="Times New Roman"/>
          <w:sz w:val="28"/>
          <w:szCs w:val="28"/>
        </w:rPr>
        <w:t>7</w:t>
      </w:r>
      <w:r w:rsidRPr="00986EBD">
        <w:rPr>
          <w:rFonts w:ascii="Times New Roman" w:eastAsia="MS Mincho" w:hAnsi="Times New Roman" w:cs="Times New Roman"/>
          <w:sz w:val="28"/>
          <w:szCs w:val="28"/>
        </w:rPr>
        <w:t>-го число текущего месяца;</w:t>
      </w:r>
    </w:p>
    <w:p w:rsidR="00D01D67" w:rsidRPr="00986EBD" w:rsidRDefault="00D01D67" w:rsidP="00C869CE">
      <w:pPr>
        <w:pStyle w:val="afd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EBD">
        <w:rPr>
          <w:rFonts w:ascii="Times New Roman" w:eastAsia="MS Mincho" w:hAnsi="Times New Roman" w:cs="Times New Roman"/>
          <w:sz w:val="28"/>
          <w:szCs w:val="28"/>
        </w:rPr>
        <w:t xml:space="preserve">- за вторую половину текущего месяца -  </w:t>
      </w:r>
      <w:r w:rsidR="009C0B85">
        <w:rPr>
          <w:rFonts w:ascii="Times New Roman" w:eastAsia="MS Mincho" w:hAnsi="Times New Roman" w:cs="Times New Roman"/>
          <w:sz w:val="28"/>
          <w:szCs w:val="28"/>
        </w:rPr>
        <w:t>12</w:t>
      </w:r>
      <w:r w:rsidRPr="00986EBD">
        <w:rPr>
          <w:rFonts w:ascii="Times New Roman" w:eastAsia="MS Mincho" w:hAnsi="Times New Roman" w:cs="Times New Roman"/>
          <w:sz w:val="28"/>
          <w:szCs w:val="28"/>
        </w:rPr>
        <w:t xml:space="preserve">-го числа месяца, следующего за </w:t>
      </w:r>
      <w:proofErr w:type="gramStart"/>
      <w:r w:rsidRPr="00986EBD">
        <w:rPr>
          <w:rFonts w:ascii="Times New Roman" w:eastAsia="MS Mincho" w:hAnsi="Times New Roman" w:cs="Times New Roman"/>
          <w:sz w:val="28"/>
          <w:szCs w:val="28"/>
        </w:rPr>
        <w:t>текущим</w:t>
      </w:r>
      <w:proofErr w:type="gramEnd"/>
      <w:r w:rsidRPr="00986EB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01D67" w:rsidRPr="002D7ED0" w:rsidRDefault="00D01D67" w:rsidP="00C869CE">
      <w:pPr>
        <w:pStyle w:val="afd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86EBD">
        <w:rPr>
          <w:rFonts w:ascii="Times New Roman" w:eastAsia="MS Mincho" w:hAnsi="Times New Roman" w:cs="Times New Roman"/>
          <w:sz w:val="28"/>
          <w:szCs w:val="28"/>
        </w:rPr>
        <w:t>Установить следующие соотношения частей заработной платы 50%/50%(</w:t>
      </w:r>
      <w:r w:rsidRPr="00986EBD">
        <w:rPr>
          <w:rFonts w:ascii="Times New Roman" w:hAnsi="Times New Roman" w:cs="Times New Roman"/>
          <w:sz w:val="28"/>
          <w:szCs w:val="28"/>
        </w:rPr>
        <w:t>Постановление Совета Министров СССР от 23 мая 1957 г. N 566</w:t>
      </w:r>
      <w:r w:rsidRPr="00986EBD">
        <w:rPr>
          <w:rFonts w:ascii="Times New Roman" w:hAnsi="Times New Roman" w:cs="Times New Roman"/>
          <w:sz w:val="28"/>
          <w:szCs w:val="28"/>
        </w:rPr>
        <w:br/>
      </w:r>
      <w:r w:rsidRPr="002D7ED0">
        <w:rPr>
          <w:rFonts w:ascii="Times New Roman" w:hAnsi="Times New Roman" w:cs="Times New Roman"/>
          <w:sz w:val="24"/>
          <w:szCs w:val="24"/>
        </w:rPr>
        <w:t>"</w:t>
      </w:r>
      <w:r w:rsidRPr="00986EBD">
        <w:rPr>
          <w:rFonts w:ascii="Times New Roman" w:hAnsi="Times New Roman" w:cs="Times New Roman"/>
          <w:sz w:val="28"/>
          <w:szCs w:val="28"/>
        </w:rPr>
        <w:t>О порядке выплаты заработной платы рабочим за первую половину месяца", ст.136 ТК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1D67" w:rsidRPr="009365B2" w:rsidRDefault="00D01D67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D01D67" w:rsidRPr="009365B2" w:rsidRDefault="00D01D67" w:rsidP="00C86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D01D67" w:rsidRPr="009365B2" w:rsidRDefault="00D01D67" w:rsidP="00C86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01D67" w:rsidRPr="009365B2" w:rsidRDefault="00D01D67" w:rsidP="00C86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размеров и оснований произведенных удержаний;</w:t>
      </w:r>
    </w:p>
    <w:p w:rsidR="00D01D67" w:rsidRPr="009365B2" w:rsidRDefault="00D01D67" w:rsidP="00C86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общей денежной суммы, подлежащей выплате.</w:t>
      </w:r>
    </w:p>
    <w:p w:rsidR="00D01D67" w:rsidRPr="009365B2" w:rsidRDefault="00D01D67" w:rsidP="00C869CE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365B2">
        <w:rPr>
          <w:sz w:val="28"/>
          <w:szCs w:val="28"/>
        </w:rPr>
        <w:t xml:space="preserve">Форма расчетного листка утверждается работодателем с учетом мнения выборного органа первичной профсоюзной организации </w:t>
      </w:r>
    </w:p>
    <w:p w:rsidR="00D01D67" w:rsidRPr="009365B2" w:rsidRDefault="00D01D67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 xml:space="preserve"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</w:t>
      </w:r>
      <w:proofErr w:type="gramStart"/>
      <w:r w:rsidRPr="009365B2">
        <w:rPr>
          <w:rFonts w:eastAsia="MS Mincho"/>
          <w:sz w:val="28"/>
          <w:szCs w:val="28"/>
        </w:rPr>
        <w:t>за работу в условиях, отклоняющихся от нормальных (</w:t>
      </w:r>
      <w:r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9365B2">
        <w:rPr>
          <w:rFonts w:eastAsia="MS Mincho"/>
          <w:sz w:val="28"/>
          <w:szCs w:val="28"/>
        </w:rPr>
        <w:t xml:space="preserve"> иные выплаты компенсационного характера за работу, не входящую в должностные обязанности (классное руководство, проверка письменных работ, заведование учебным кабинетом и др.);</w:t>
      </w:r>
      <w:proofErr w:type="gramEnd"/>
      <w:r w:rsidRPr="009365B2">
        <w:rPr>
          <w:rFonts w:eastAsia="MS Mincho"/>
          <w:sz w:val="28"/>
          <w:szCs w:val="28"/>
        </w:rPr>
        <w:t xml:space="preserve"> выплаты стимулирующего характера.</w:t>
      </w:r>
    </w:p>
    <w:p w:rsidR="00D01D67" w:rsidRPr="009365B2" w:rsidRDefault="00D01D67" w:rsidP="00DD583A">
      <w:pPr>
        <w:pStyle w:val="afd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65B2">
        <w:rPr>
          <w:rFonts w:ascii="Times New Roman" w:eastAsia="MS Mincho" w:hAnsi="Times New Roman" w:cs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D01D67" w:rsidRPr="009365B2" w:rsidRDefault="00D01D67" w:rsidP="00C869CE">
      <w:pPr>
        <w:pStyle w:val="afc"/>
        <w:ind w:left="0" w:firstLine="708"/>
        <w:jc w:val="both"/>
        <w:rPr>
          <w:sz w:val="28"/>
          <w:szCs w:val="28"/>
        </w:rPr>
      </w:pPr>
      <w:r w:rsidRPr="009365B2">
        <w:rPr>
          <w:rFonts w:eastAsia="MS Mincho"/>
          <w:sz w:val="28"/>
          <w:szCs w:val="28"/>
        </w:rPr>
        <w:lastRenderedPageBreak/>
        <w:t>4.4. В случае задержки выплаты заработной</w:t>
      </w:r>
      <w:r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взысканию.</w:t>
      </w:r>
    </w:p>
    <w:p w:rsidR="00D01D67" w:rsidRPr="009365B2" w:rsidRDefault="00D01D67" w:rsidP="00C869CE">
      <w:pPr>
        <w:pStyle w:val="afc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4.5.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E467A1" w:rsidRDefault="00D01D67" w:rsidP="00E46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4.6. </w:t>
      </w:r>
      <w:r w:rsidR="00E467A1">
        <w:rPr>
          <w:sz w:val="28"/>
          <w:szCs w:val="28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</w:t>
      </w:r>
      <w:r w:rsidR="00E467A1" w:rsidRPr="00E467A1">
        <w:rPr>
          <w:sz w:val="28"/>
          <w:szCs w:val="28"/>
        </w:rPr>
        <w:t xml:space="preserve">не ниже одной сто пятидесятой </w:t>
      </w:r>
      <w:r w:rsidR="00E467A1">
        <w:rPr>
          <w:sz w:val="28"/>
          <w:szCs w:val="28"/>
        </w:rPr>
        <w:t xml:space="preserve">действующей в это </w:t>
      </w:r>
      <w:r w:rsidR="00E467A1" w:rsidRPr="00886EDA">
        <w:rPr>
          <w:sz w:val="28"/>
          <w:szCs w:val="28"/>
        </w:rPr>
        <w:t xml:space="preserve">время </w:t>
      </w:r>
      <w:hyperlink r:id="rId9" w:history="1">
        <w:r w:rsidR="00E467A1" w:rsidRPr="00886EDA">
          <w:rPr>
            <w:sz w:val="28"/>
            <w:szCs w:val="28"/>
          </w:rPr>
          <w:t>ключевой ставки</w:t>
        </w:r>
      </w:hyperlink>
      <w:r w:rsidR="00E467A1">
        <w:rPr>
          <w:sz w:val="28"/>
          <w:szCs w:val="28"/>
        </w:rPr>
        <w:t xml:space="preserve"> Центрального банка Российской Федерации от не выплаченных в срок </w:t>
      </w:r>
      <w:proofErr w:type="gramStart"/>
      <w:r w:rsidR="00E467A1">
        <w:rPr>
          <w:sz w:val="28"/>
          <w:szCs w:val="28"/>
        </w:rPr>
        <w:t>сумм</w:t>
      </w:r>
      <w:proofErr w:type="gramEnd"/>
      <w:r w:rsidR="00E467A1">
        <w:rPr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D01D67" w:rsidRPr="009365B2" w:rsidRDefault="00D01D67" w:rsidP="00C869CE">
      <w:pPr>
        <w:pStyle w:val="afd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65B2">
        <w:rPr>
          <w:rFonts w:ascii="Times New Roman" w:eastAsia="MS Mincho" w:hAnsi="Times New Roman" w:cs="Times New Roman"/>
          <w:sz w:val="28"/>
          <w:szCs w:val="28"/>
        </w:rPr>
        <w:t>4.7. Изменение условий оплаты труда, предусмотренных трудовым договором, осуществляется при наличии следующих оснований:</w:t>
      </w:r>
    </w:p>
    <w:p w:rsidR="00D01D67" w:rsidRPr="009365B2" w:rsidRDefault="00D01D67" w:rsidP="00BE07BB">
      <w:pPr>
        <w:pStyle w:val="afd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65B2">
        <w:rPr>
          <w:rFonts w:ascii="Times New Roman" w:eastAsia="MS Mincho" w:hAnsi="Times New Roman" w:cs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D01D67" w:rsidRPr="009365B2" w:rsidRDefault="00D01D67" w:rsidP="00966973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 w:cs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со дня достижения указанного стажа</w:t>
      </w:r>
      <w:r w:rsidRPr="009365B2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01D67" w:rsidRPr="00986EBD" w:rsidRDefault="00D01D67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EBD">
        <w:rPr>
          <w:rFonts w:ascii="Times New Roman" w:eastAsia="MS Mincho" w:hAnsi="Times New Roman" w:cs="Times New Roman"/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</w:p>
    <w:p w:rsidR="00D01D67" w:rsidRPr="00986EBD" w:rsidRDefault="00D01D67" w:rsidP="00CE71BA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86EBD">
        <w:rPr>
          <w:rFonts w:ascii="Times New Roman" w:eastAsia="MS Mincho" w:hAnsi="Times New Roman" w:cs="Times New Roman"/>
          <w:sz w:val="28"/>
          <w:szCs w:val="28"/>
        </w:rPr>
        <w:t xml:space="preserve">при присуждении ученой степени доктора или  кандидата наук – со дня принятия </w:t>
      </w:r>
      <w:r w:rsidRPr="00986EBD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Российской Федерации </w:t>
      </w:r>
      <w:r w:rsidRPr="00986EBD">
        <w:rPr>
          <w:rFonts w:ascii="Times New Roman" w:eastAsia="MS Mincho" w:hAnsi="Times New Roman" w:cs="Times New Roman"/>
          <w:sz w:val="28"/>
          <w:szCs w:val="28"/>
        </w:rPr>
        <w:t xml:space="preserve"> решения о выдаче диплома.</w:t>
      </w:r>
    </w:p>
    <w:p w:rsidR="00D01D67" w:rsidRPr="00986EBD" w:rsidRDefault="00D01D67" w:rsidP="000F240A">
      <w:pPr>
        <w:pStyle w:val="5"/>
        <w:ind w:left="0" w:firstLine="708"/>
        <w:jc w:val="both"/>
        <w:rPr>
          <w:sz w:val="28"/>
          <w:szCs w:val="28"/>
        </w:rPr>
      </w:pPr>
      <w:r w:rsidRPr="009365B2">
        <w:rPr>
          <w:i/>
          <w:iCs/>
          <w:sz w:val="28"/>
          <w:szCs w:val="28"/>
        </w:rPr>
        <w:t>4.9</w:t>
      </w:r>
      <w:r w:rsidRPr="00986EBD">
        <w:rPr>
          <w:sz w:val="28"/>
          <w:szCs w:val="28"/>
        </w:rPr>
        <w:t xml:space="preserve">. </w:t>
      </w:r>
      <w:proofErr w:type="gramStart"/>
      <w:r w:rsidRPr="00986EBD">
        <w:rPr>
          <w:sz w:val="28"/>
          <w:szCs w:val="28"/>
        </w:rPr>
        <w:t>Работникам, награжденными ведомственными наградами (в т.ч. медалями, почетными званиями, отраслевыми нагрудными знаками и другими наградами) выплачивается ежемесячная надбавка (доплата) в размере:</w:t>
      </w:r>
      <w:proofErr w:type="gramEnd"/>
      <w:r w:rsidRPr="00986EBD">
        <w:rPr>
          <w:sz w:val="28"/>
          <w:szCs w:val="28"/>
        </w:rPr>
        <w:t xml:space="preserve"> «Почетный работник общего образования Российской Федерации» 15% ставки заработной платы (должностного оклада); «Заслуженный учитель Российской Федерации» - 20% ставки заработной платы (должностного оклада).</w:t>
      </w:r>
    </w:p>
    <w:p w:rsidR="00D01D67" w:rsidRPr="009365B2" w:rsidRDefault="00D01D67" w:rsidP="00345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4.10. Оплата труда работников, занятых на работах с вредными и (или) опасными условиями </w:t>
      </w:r>
      <w:proofErr w:type="spellStart"/>
      <w:r w:rsidRPr="009365B2">
        <w:rPr>
          <w:sz w:val="28"/>
          <w:szCs w:val="28"/>
        </w:rPr>
        <w:t>труда</w:t>
      </w:r>
      <w:proofErr w:type="gramStart"/>
      <w:r w:rsidRPr="009365B2">
        <w:rPr>
          <w:sz w:val="28"/>
          <w:szCs w:val="28"/>
        </w:rPr>
        <w:t>,п</w:t>
      </w:r>
      <w:proofErr w:type="gramEnd"/>
      <w:r w:rsidRPr="009365B2">
        <w:rPr>
          <w:sz w:val="28"/>
          <w:szCs w:val="28"/>
        </w:rPr>
        <w:t>роизводится</w:t>
      </w:r>
      <w:proofErr w:type="spellEnd"/>
      <w:r w:rsidRPr="009365B2">
        <w:rPr>
          <w:sz w:val="28"/>
          <w:szCs w:val="28"/>
        </w:rPr>
        <w:t xml:space="preserve"> по результатам специальной оценки условий труда</w:t>
      </w:r>
      <w:r w:rsidR="00CE6054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</w:t>
      </w:r>
      <w:r>
        <w:rPr>
          <w:sz w:val="28"/>
          <w:szCs w:val="28"/>
        </w:rPr>
        <w:t>К</w:t>
      </w:r>
      <w:r w:rsidRPr="009365B2">
        <w:rPr>
          <w:sz w:val="28"/>
          <w:szCs w:val="28"/>
        </w:rPr>
        <w:t>онкретные дифференцированные размеры повышения оплаты труда в зависимости от условий труда, работникам, занятым на работах с вредными и (или) опасными условиями труда в соответствии со статьей 147 ТК РФ не может быть менее 4% тарифной ставки (оклада), установленной для различных видов работ с нормальными условиями труда.</w:t>
      </w:r>
    </w:p>
    <w:p w:rsidR="00D01D67" w:rsidRPr="009365B2" w:rsidRDefault="00D01D67" w:rsidP="00A25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</w:t>
      </w:r>
      <w:r w:rsidRPr="00A25371">
        <w:rPr>
          <w:sz w:val="28"/>
          <w:szCs w:val="28"/>
        </w:rPr>
        <w:lastRenderedPageBreak/>
        <w:t xml:space="preserve">неблагоприятными условиями труда, утвержденный приказом </w:t>
      </w:r>
      <w:proofErr w:type="spellStart"/>
      <w:r>
        <w:rPr>
          <w:sz w:val="28"/>
          <w:szCs w:val="28"/>
        </w:rPr>
        <w:t>Гособразования</w:t>
      </w:r>
      <w:proofErr w:type="spellEnd"/>
      <w:r>
        <w:rPr>
          <w:sz w:val="28"/>
          <w:szCs w:val="28"/>
        </w:rPr>
        <w:t xml:space="preserve"> СССР от 20.08.1990 № 579, </w:t>
      </w:r>
      <w:r w:rsidRPr="009365B2">
        <w:rPr>
          <w:sz w:val="28"/>
          <w:szCs w:val="28"/>
        </w:rPr>
        <w:t>на которых устанавливается доплата до 12% к ставкам заработной платы, работодатель осуществляет оплату труда в повышенном размере.</w:t>
      </w:r>
      <w:proofErr w:type="gramEnd"/>
    </w:p>
    <w:p w:rsidR="00D01D67" w:rsidRPr="009365B2" w:rsidRDefault="00D01D67" w:rsidP="00C869CE">
      <w:pPr>
        <w:pStyle w:val="12"/>
        <w:ind w:left="0" w:right="-5" w:firstLine="708"/>
        <w:jc w:val="both"/>
        <w:rPr>
          <w:b w:val="0"/>
          <w:bCs w:val="0"/>
        </w:rPr>
      </w:pPr>
      <w:r w:rsidRPr="009365B2">
        <w:rPr>
          <w:b w:val="0"/>
          <w:bCs w:val="0"/>
        </w:rPr>
        <w:t xml:space="preserve">4.11. Компетенцию образовательной организации по установлению работникам выплат </w:t>
      </w:r>
      <w:r>
        <w:rPr>
          <w:b w:val="0"/>
          <w:bCs w:val="0"/>
        </w:rPr>
        <w:t>премиального</w:t>
      </w:r>
      <w:r w:rsidRPr="009365B2">
        <w:rPr>
          <w:b w:val="0"/>
          <w:bCs w:val="0"/>
        </w:rPr>
        <w:t xml:space="preserve"> характера реализовывать через следующие пункты коллективного договора</w:t>
      </w:r>
      <w:r w:rsidRPr="009365B2">
        <w:rPr>
          <w:rStyle w:val="aff1"/>
          <w:b w:val="0"/>
          <w:bCs w:val="0"/>
        </w:rPr>
        <w:footnoteReference w:id="2"/>
      </w:r>
      <w:r w:rsidRPr="009365B2">
        <w:rPr>
          <w:b w:val="0"/>
          <w:bCs w:val="0"/>
        </w:rPr>
        <w:t>:</w:t>
      </w:r>
    </w:p>
    <w:p w:rsidR="00D01D67" w:rsidRPr="00E4050E" w:rsidRDefault="00D01D67" w:rsidP="00C869CE">
      <w:pPr>
        <w:pStyle w:val="12"/>
        <w:ind w:left="0" w:right="-5" w:firstLine="708"/>
        <w:jc w:val="both"/>
        <w:rPr>
          <w:b w:val="0"/>
          <w:bCs w:val="0"/>
        </w:rPr>
      </w:pPr>
      <w:r w:rsidRPr="00E4050E">
        <w:rPr>
          <w:b w:val="0"/>
          <w:bCs w:val="0"/>
        </w:rPr>
        <w:t>4.11.1. На установление объема средств, предназначенных на выплаты премиального характера руководителю образовательной организации его заместителю и главному бухгалтеру определить 1,5 процента из общего 5% объема средств, предназначенных на выплаты  премиального характера.</w:t>
      </w:r>
    </w:p>
    <w:p w:rsidR="00D01D67" w:rsidRPr="00E4050E" w:rsidRDefault="00D01D67" w:rsidP="00C869CE">
      <w:pPr>
        <w:pStyle w:val="37"/>
        <w:ind w:left="0" w:firstLine="708"/>
        <w:jc w:val="both"/>
        <w:rPr>
          <w:sz w:val="28"/>
          <w:szCs w:val="28"/>
        </w:rPr>
      </w:pPr>
      <w:r w:rsidRPr="00E4050E">
        <w:rPr>
          <w:sz w:val="28"/>
          <w:szCs w:val="28"/>
        </w:rPr>
        <w:t xml:space="preserve">4.11.2. На установление объема средств, предназначенных </w:t>
      </w:r>
      <w:proofErr w:type="spellStart"/>
      <w:r w:rsidRPr="00E4050E">
        <w:rPr>
          <w:sz w:val="28"/>
          <w:szCs w:val="28"/>
        </w:rPr>
        <w:t>навыплаты</w:t>
      </w:r>
      <w:proofErr w:type="spellEnd"/>
      <w:r w:rsidRPr="00E4050E">
        <w:rPr>
          <w:sz w:val="28"/>
          <w:szCs w:val="28"/>
        </w:rPr>
        <w:t xml:space="preserve"> премиального характера работникам образовательной  организации определить 3,5 процента из общего 5% объема средств, предназначенных для выплат премиального характера образовательной организации.</w:t>
      </w:r>
    </w:p>
    <w:p w:rsidR="00D01D67" w:rsidRPr="009365B2" w:rsidRDefault="00D01D67" w:rsidP="00C869CE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4.12. Экономия средств фонда оплаты труда направляется на </w:t>
      </w:r>
      <w:r w:rsidRPr="00E4050E">
        <w:rPr>
          <w:sz w:val="28"/>
          <w:szCs w:val="28"/>
        </w:rPr>
        <w:t>премирование, оказание материальной помощи</w:t>
      </w:r>
      <w:r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D01D67" w:rsidRPr="009365B2" w:rsidRDefault="00D01D67" w:rsidP="00C46BA8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4.13.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D01D67" w:rsidRPr="00EB27EC" w:rsidRDefault="00D01D67" w:rsidP="00C46BA8">
      <w:pPr>
        <w:pStyle w:val="37"/>
        <w:ind w:left="0" w:firstLine="708"/>
        <w:jc w:val="both"/>
        <w:rPr>
          <w:i/>
          <w:iCs/>
          <w:color w:val="FF0000"/>
          <w:sz w:val="28"/>
          <w:szCs w:val="28"/>
        </w:rPr>
      </w:pPr>
      <w:r w:rsidRPr="0036452F">
        <w:rPr>
          <w:b/>
          <w:bCs/>
          <w:sz w:val="28"/>
          <w:szCs w:val="28"/>
        </w:rPr>
        <w:t>4.14. Штаты организации формируются с учетом 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</w:t>
      </w:r>
      <w:r w:rsidRPr="009365B2">
        <w:rPr>
          <w:sz w:val="28"/>
          <w:szCs w:val="28"/>
        </w:rPr>
        <w:t xml:space="preserve"> (статья 151 ТК РФ). </w:t>
      </w:r>
    </w:p>
    <w:p w:rsidR="00D01D67" w:rsidRPr="00E4050E" w:rsidRDefault="00D01D67" w:rsidP="005E793C">
      <w:pPr>
        <w:pStyle w:val="37"/>
        <w:ind w:left="0" w:firstLine="708"/>
        <w:jc w:val="both"/>
        <w:rPr>
          <w:sz w:val="28"/>
          <w:szCs w:val="28"/>
        </w:rPr>
      </w:pPr>
      <w:r w:rsidRPr="00E4050E">
        <w:rPr>
          <w:sz w:val="28"/>
          <w:szCs w:val="28"/>
        </w:rPr>
        <w:t xml:space="preserve">4.15.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D01D67" w:rsidRPr="009365B2" w:rsidRDefault="00D01D67" w:rsidP="00C869CE">
      <w:pPr>
        <w:pStyle w:val="3"/>
        <w:jc w:val="center"/>
        <w:outlineLvl w:val="0"/>
        <w:rPr>
          <w:b/>
          <w:bCs/>
          <w:caps/>
        </w:rPr>
      </w:pPr>
    </w:p>
    <w:p w:rsidR="00D01D67" w:rsidRPr="009365B2" w:rsidRDefault="00D01D67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Социальные гарантии и льготы</w:t>
      </w:r>
    </w:p>
    <w:p w:rsidR="00D01D67" w:rsidRPr="009365B2" w:rsidRDefault="00D01D67" w:rsidP="00C869CE">
      <w:pPr>
        <w:pStyle w:val="3"/>
        <w:ind w:left="705"/>
        <w:rPr>
          <w:b/>
          <w:bCs/>
        </w:rPr>
      </w:pPr>
    </w:p>
    <w:p w:rsidR="00D01D67" w:rsidRPr="009365B2" w:rsidRDefault="00D01D67" w:rsidP="00C869CE">
      <w:pPr>
        <w:pStyle w:val="3"/>
        <w:ind w:firstLine="720"/>
      </w:pPr>
      <w:r w:rsidRPr="009365B2">
        <w:t>5. Стороны пришли к соглашению о том, что:</w:t>
      </w:r>
    </w:p>
    <w:p w:rsidR="00D01D67" w:rsidRPr="009365B2" w:rsidRDefault="00D01D67" w:rsidP="00C869CE">
      <w:pPr>
        <w:pStyle w:val="3"/>
        <w:ind w:firstLine="720"/>
      </w:pPr>
      <w:r w:rsidRPr="009365B2">
        <w:t>5.1. Гарантии и компенсации работникам предоставляются в следующих случаях:</w:t>
      </w:r>
    </w:p>
    <w:p w:rsidR="00D01D67" w:rsidRPr="009365B2" w:rsidRDefault="00D01D67" w:rsidP="00C869CE">
      <w:pPr>
        <w:pStyle w:val="3"/>
        <w:ind w:left="705"/>
      </w:pPr>
      <w:r w:rsidRPr="009365B2">
        <w:t>- при заключении трудового договора (гл. 10, 11 ТК РФ);</w:t>
      </w:r>
    </w:p>
    <w:p w:rsidR="00D01D67" w:rsidRPr="009365B2" w:rsidRDefault="00D01D67" w:rsidP="00C869CE">
      <w:pPr>
        <w:pStyle w:val="3"/>
        <w:ind w:left="705"/>
      </w:pPr>
      <w:r w:rsidRPr="009365B2">
        <w:t>- при переводе на другую работу (гл. 12 ТК РФ);</w:t>
      </w:r>
    </w:p>
    <w:p w:rsidR="00D01D67" w:rsidRPr="009365B2" w:rsidRDefault="00D01D67" w:rsidP="00C869CE">
      <w:pPr>
        <w:pStyle w:val="3"/>
        <w:ind w:left="705"/>
      </w:pPr>
      <w:r w:rsidRPr="009365B2">
        <w:t>- при расторжении трудового договора (гл. 13 ТК РФ);</w:t>
      </w:r>
    </w:p>
    <w:p w:rsidR="00D01D67" w:rsidRPr="009365B2" w:rsidRDefault="00D01D67" w:rsidP="00C869CE">
      <w:pPr>
        <w:pStyle w:val="3"/>
        <w:ind w:left="705"/>
      </w:pPr>
      <w:r w:rsidRPr="009365B2">
        <w:t>- по вопросам оплаты труда (гл. 20-22 ТК РФ);</w:t>
      </w:r>
    </w:p>
    <w:p w:rsidR="00D01D67" w:rsidRPr="009365B2" w:rsidRDefault="00D01D67" w:rsidP="00C869CE">
      <w:pPr>
        <w:pStyle w:val="3"/>
        <w:ind w:left="705"/>
      </w:pPr>
      <w:r w:rsidRPr="009365B2">
        <w:t>- при направлении в служебные командировки (гл. 24 ТК РФ);</w:t>
      </w:r>
    </w:p>
    <w:p w:rsidR="00D01D67" w:rsidRPr="009365B2" w:rsidRDefault="00D01D67" w:rsidP="00C869CE">
      <w:pPr>
        <w:pStyle w:val="3"/>
        <w:ind w:left="705"/>
      </w:pPr>
      <w:r w:rsidRPr="009365B2">
        <w:t>- при совмещении работы с обучением (гл. 26 ТК РФ);</w:t>
      </w:r>
    </w:p>
    <w:p w:rsidR="00D01D67" w:rsidRPr="009365B2" w:rsidRDefault="00D01D67" w:rsidP="00C869CE">
      <w:pPr>
        <w:pStyle w:val="3"/>
        <w:ind w:firstLine="705"/>
      </w:pPr>
      <w:r w:rsidRPr="009365B2">
        <w:lastRenderedPageBreak/>
        <w:t>- при предоставлении ежегодного оплачиваемого отпуска (гл. 19 ТК РФ);</w:t>
      </w:r>
    </w:p>
    <w:p w:rsidR="00D01D67" w:rsidRPr="009365B2" w:rsidRDefault="00D01D67" w:rsidP="00C869CE">
      <w:pPr>
        <w:pStyle w:val="3"/>
        <w:ind w:left="705"/>
      </w:pPr>
      <w:r w:rsidRPr="009365B2">
        <w:t>- в связи с задержкой выдачи трудовой книжки при увольнении (ст. 84.1 ТК РФ);</w:t>
      </w:r>
    </w:p>
    <w:p w:rsidR="00D01D67" w:rsidRPr="009365B2" w:rsidRDefault="00D01D67" w:rsidP="00C869CE">
      <w:pPr>
        <w:pStyle w:val="3"/>
        <w:ind w:left="705"/>
      </w:pPr>
      <w:r w:rsidRPr="009365B2">
        <w:t>- в других случаях, предусмотренных трудовым законодательством.</w:t>
      </w:r>
    </w:p>
    <w:p w:rsidR="00D01D67" w:rsidRPr="009365B2" w:rsidRDefault="00D01D67" w:rsidP="00C869CE">
      <w:pPr>
        <w:pStyle w:val="3"/>
        <w:ind w:firstLine="705"/>
      </w:pPr>
      <w:r w:rsidRPr="009365B2">
        <w:t>5.2. Работодатель обязуется:</w:t>
      </w:r>
    </w:p>
    <w:p w:rsidR="00D01D67" w:rsidRPr="009365B2" w:rsidRDefault="00D01D67" w:rsidP="00A039CD">
      <w:pPr>
        <w:pStyle w:val="3"/>
        <w:ind w:firstLine="705"/>
      </w:pPr>
      <w:r w:rsidRPr="009365B2"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D01D67" w:rsidRPr="009365B2" w:rsidRDefault="00D01D67" w:rsidP="00C869CE">
      <w:pPr>
        <w:pStyle w:val="3"/>
        <w:ind w:firstLine="705"/>
      </w:pPr>
      <w:r w:rsidRPr="009365B2"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D01D67" w:rsidRPr="00EB27EC" w:rsidRDefault="00D01D67" w:rsidP="00C869CE">
      <w:pPr>
        <w:pStyle w:val="3"/>
        <w:ind w:firstLine="709"/>
        <w:rPr>
          <w:color w:val="FF0000"/>
        </w:rPr>
      </w:pPr>
      <w:r w:rsidRPr="009365B2">
        <w:t xml:space="preserve">5.2.5. Ходатайствовать перед органом местного </w:t>
      </w:r>
      <w:proofErr w:type="gramStart"/>
      <w:r w:rsidRPr="009365B2">
        <w:t>самоуправления</w:t>
      </w:r>
      <w:proofErr w:type="gramEnd"/>
      <w:r w:rsidRPr="009365B2">
        <w:t xml:space="preserve"> о предоставлении жилья нуждающимся работникам и выделении ссуд на</w:t>
      </w:r>
      <w:r w:rsidR="00CE6054">
        <w:t xml:space="preserve"> н</w:t>
      </w:r>
      <w:r w:rsidRPr="009365B2">
        <w:t>его</w:t>
      </w:r>
    </w:p>
    <w:p w:rsidR="00D01D67" w:rsidRPr="00EB27EC" w:rsidRDefault="00D01D67" w:rsidP="00C869CE">
      <w:pPr>
        <w:rPr>
          <w:color w:val="FF0000"/>
        </w:rPr>
      </w:pPr>
    </w:p>
    <w:p w:rsidR="00D01D67" w:rsidRPr="009365B2" w:rsidRDefault="00D01D67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D01D67" w:rsidRPr="009365B2" w:rsidRDefault="00D01D67" w:rsidP="00C869CE">
      <w:pPr>
        <w:ind w:left="720" w:right="-7"/>
        <w:jc w:val="center"/>
        <w:rPr>
          <w:b/>
          <w:bCs/>
          <w:sz w:val="28"/>
          <w:szCs w:val="28"/>
        </w:rPr>
      </w:pPr>
    </w:p>
    <w:p w:rsidR="00D01D67" w:rsidRPr="00CC3B1B" w:rsidRDefault="00D01D67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65B2">
        <w:rPr>
          <w:sz w:val="28"/>
          <w:szCs w:val="28"/>
        </w:rPr>
        <w:t xml:space="preserve">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Pr="00CC3B1B">
        <w:rPr>
          <w:sz w:val="28"/>
          <w:szCs w:val="28"/>
        </w:rPr>
        <w:t xml:space="preserve">заболеваний </w:t>
      </w:r>
      <w:proofErr w:type="spellStart"/>
      <w:r w:rsidRPr="00CC3B1B">
        <w:rPr>
          <w:sz w:val="28"/>
          <w:szCs w:val="28"/>
        </w:rPr>
        <w:t>заключается</w:t>
      </w:r>
      <w:r w:rsidRPr="00003F9F">
        <w:rPr>
          <w:iCs/>
          <w:sz w:val="28"/>
          <w:szCs w:val="28"/>
        </w:rPr>
        <w:t>соглашение</w:t>
      </w:r>
      <w:proofErr w:type="spellEnd"/>
      <w:r w:rsidRPr="00003F9F">
        <w:rPr>
          <w:iCs/>
          <w:sz w:val="28"/>
          <w:szCs w:val="28"/>
        </w:rPr>
        <w:t xml:space="preserve"> по охране труда</w:t>
      </w:r>
    </w:p>
    <w:p w:rsidR="00D01D67" w:rsidRPr="00CC3B1B" w:rsidRDefault="00D01D67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6.1. Работодатель обязуется:</w:t>
      </w:r>
    </w:p>
    <w:p w:rsidR="00D01D67" w:rsidRPr="00CC3B1B" w:rsidRDefault="00D01D67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D01D67" w:rsidRPr="00CC3B1B" w:rsidRDefault="00D01D67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D01D67" w:rsidRPr="00E459D1" w:rsidRDefault="00D01D67" w:rsidP="007840EE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59D1">
        <w:rPr>
          <w:rFonts w:ascii="Times New Roman" w:hAnsi="Times New Roman" w:cs="Times New Roman"/>
          <w:spacing w:val="-6"/>
          <w:sz w:val="28"/>
          <w:szCs w:val="28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D01D67" w:rsidRPr="00E459D1" w:rsidRDefault="00D01D67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 xml:space="preserve">6.1.4. Проводить обучение по охране труда и проверку </w:t>
      </w:r>
      <w:proofErr w:type="gramStart"/>
      <w:r w:rsidRPr="00E459D1">
        <w:rPr>
          <w:spacing w:val="-6"/>
          <w:sz w:val="28"/>
          <w:szCs w:val="28"/>
        </w:rPr>
        <w:t>знаний требований охраны труда работников образовательных организаций</w:t>
      </w:r>
      <w:proofErr w:type="gramEnd"/>
      <w:r w:rsidRPr="00E459D1">
        <w:rPr>
          <w:spacing w:val="-6"/>
          <w:sz w:val="28"/>
          <w:szCs w:val="28"/>
        </w:rPr>
        <w:t xml:space="preserve"> не реже 1 раза в три года.</w:t>
      </w:r>
    </w:p>
    <w:p w:rsidR="00D01D67" w:rsidRPr="009365B2" w:rsidRDefault="00D01D67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.5. Обеспечивать проверку знаний работников образовательной организации по охране труда к началу учебного года.</w:t>
      </w:r>
    </w:p>
    <w:p w:rsidR="00D01D67" w:rsidRPr="009365B2" w:rsidRDefault="00D01D67" w:rsidP="003C680E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.6. Обеспечить наличие правил, инструкций, журналов инструктажа и других обязательных материалов на рабочих местах.</w:t>
      </w:r>
    </w:p>
    <w:p w:rsidR="00D01D67" w:rsidRPr="009365B2" w:rsidRDefault="00D01D67" w:rsidP="003C680E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.7. </w:t>
      </w:r>
      <w:r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D01D67" w:rsidRPr="009365B2" w:rsidRDefault="00D01D67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1.8.</w:t>
      </w:r>
      <w:r w:rsidRPr="009365B2">
        <w:rPr>
          <w:sz w:val="28"/>
          <w:szCs w:val="28"/>
        </w:rPr>
        <w:t xml:space="preserve"> Обеспечивать проведение в установленном порядке работ по специальной оценке условий труда на рабочих местах.</w:t>
      </w:r>
    </w:p>
    <w:p w:rsidR="00D01D67" w:rsidRPr="00B52551" w:rsidRDefault="00D01D67" w:rsidP="00C869CE">
      <w:pPr>
        <w:pStyle w:val="31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1.9.</w:t>
      </w:r>
      <w:r w:rsidRPr="009365B2">
        <w:rPr>
          <w:sz w:val="28"/>
          <w:szCs w:val="28"/>
        </w:rPr>
        <w:t xml:space="preserve"> Предоставлять гарантии и компенсации работникам, занятым на работах с вредными и (или) опасными условиями труда в соответствии с </w:t>
      </w:r>
      <w:r w:rsidRPr="009365B2">
        <w:rPr>
          <w:sz w:val="28"/>
          <w:szCs w:val="28"/>
        </w:rPr>
        <w:lastRenderedPageBreak/>
        <w:t>Трудовым кодексом РФ, иными нормативными правовыми актами, содержащими государственные нормативные требования охраны труда</w:t>
      </w:r>
    </w:p>
    <w:p w:rsidR="00D01D67" w:rsidRDefault="00D01D67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1.10.</w:t>
      </w:r>
      <w:r w:rsidRPr="009365B2">
        <w:rPr>
          <w:sz w:val="28"/>
          <w:szCs w:val="28"/>
        </w:rPr>
        <w:t xml:space="preserve"> Обеспечивать работников сертифицированной спецодеждой и другими средствами индивидуальной защиты (</w:t>
      </w:r>
      <w:proofErr w:type="gramStart"/>
      <w:r w:rsidRPr="009365B2">
        <w:rPr>
          <w:sz w:val="28"/>
          <w:szCs w:val="28"/>
        </w:rPr>
        <w:t>СИЗ</w:t>
      </w:r>
      <w:proofErr w:type="gramEnd"/>
      <w:r w:rsidRPr="009365B2">
        <w:rPr>
          <w:sz w:val="28"/>
          <w:szCs w:val="28"/>
        </w:rPr>
        <w:t>), молоком или другими равноценными пищевыми продуктами, смывающими и обезвреживающими средствами в соответствии с установленными нормами</w:t>
      </w:r>
      <w:r>
        <w:rPr>
          <w:sz w:val="28"/>
          <w:szCs w:val="28"/>
        </w:rPr>
        <w:t>.</w:t>
      </w:r>
    </w:p>
    <w:p w:rsidR="00D01D67" w:rsidRPr="009365B2" w:rsidRDefault="00D01D67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 xml:space="preserve">1.11. </w:t>
      </w:r>
      <w:r w:rsidRPr="009365B2">
        <w:rPr>
          <w:sz w:val="28"/>
          <w:szCs w:val="28"/>
        </w:rPr>
        <w:t>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D01D67" w:rsidRPr="009365B2" w:rsidRDefault="00D01D67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1.12</w:t>
      </w:r>
      <w:r w:rsidRPr="009365B2">
        <w:rPr>
          <w:sz w:val="28"/>
          <w:szCs w:val="28"/>
        </w:rPr>
        <w:t>. Обеспечивать установленный санитарными нормами тепловой режим в помещениях.</w:t>
      </w:r>
    </w:p>
    <w:p w:rsidR="00D01D67" w:rsidRPr="009365B2" w:rsidRDefault="00D01D67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1.13.</w:t>
      </w:r>
      <w:r w:rsidRPr="009365B2">
        <w:rPr>
          <w:sz w:val="28"/>
          <w:szCs w:val="28"/>
        </w:rP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D01D67" w:rsidRPr="009365B2" w:rsidRDefault="00D01D67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1.15</w:t>
      </w:r>
      <w:r w:rsidRPr="009365B2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D01D67" w:rsidRDefault="00D01D67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6.1.16. </w:t>
      </w:r>
      <w:r w:rsidRPr="009365B2">
        <w:rPr>
          <w:sz w:val="28"/>
          <w:szCs w:val="28"/>
        </w:rPr>
        <w:t xml:space="preserve">Создать </w:t>
      </w:r>
      <w:proofErr w:type="gramStart"/>
      <w:r w:rsidRPr="009365B2">
        <w:rPr>
          <w:sz w:val="28"/>
          <w:szCs w:val="28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Pr="009365B2">
        <w:rPr>
          <w:sz w:val="28"/>
          <w:szCs w:val="28"/>
        </w:rPr>
        <w:t xml:space="preserve"> условий и охраны труда, выполнением соглашения по охране труда.</w:t>
      </w:r>
    </w:p>
    <w:p w:rsidR="00D01D67" w:rsidRPr="00595131" w:rsidRDefault="00D01D67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1.17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</w:t>
      </w:r>
      <w:proofErr w:type="gramStart"/>
      <w:r w:rsidRPr="009365B2">
        <w:rPr>
          <w:sz w:val="28"/>
          <w:szCs w:val="28"/>
        </w:rPr>
        <w:t>контроля за</w:t>
      </w:r>
      <w:proofErr w:type="gramEnd"/>
      <w:r w:rsidRPr="009365B2">
        <w:rPr>
          <w:sz w:val="28"/>
          <w:szCs w:val="28"/>
        </w:rPr>
        <w:t xml:space="preserve">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D01D67" w:rsidRPr="009365B2" w:rsidRDefault="00D01D67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>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D01D67" w:rsidRPr="009365B2" w:rsidRDefault="00D01D67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 Работники обязуются:</w:t>
      </w:r>
    </w:p>
    <w:p w:rsidR="00D01D67" w:rsidRPr="009365B2" w:rsidRDefault="00D01D67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D01D67" w:rsidRPr="009365B2" w:rsidRDefault="00D01D67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D01D67" w:rsidRPr="009365B2" w:rsidRDefault="00D01D67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D01D67" w:rsidRPr="009365B2" w:rsidRDefault="00D01D67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.4. Правильно применять средства индивидуальной и коллективной защиты.</w:t>
      </w:r>
    </w:p>
    <w:p w:rsidR="00D01D67" w:rsidRPr="009365B2" w:rsidRDefault="00D01D67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 xml:space="preserve">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</w:t>
      </w:r>
      <w:r w:rsidRPr="009365B2">
        <w:rPr>
          <w:sz w:val="28"/>
          <w:szCs w:val="28"/>
        </w:rPr>
        <w:lastRenderedPageBreak/>
        <w:t>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D01D67" w:rsidRPr="009365B2" w:rsidRDefault="00D01D67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9365B2">
        <w:rPr>
          <w:sz w:val="28"/>
          <w:szCs w:val="28"/>
        </w:rPr>
        <w:t xml:space="preserve"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</w:t>
      </w:r>
      <w:r w:rsidRPr="009365B2">
        <w:rPr>
          <w:i/>
          <w:iCs/>
          <w:sz w:val="28"/>
          <w:szCs w:val="28"/>
        </w:rPr>
        <w:t>с сохранением за это время средней заработной платы</w:t>
      </w:r>
      <w:r w:rsidRPr="009365B2">
        <w:rPr>
          <w:sz w:val="28"/>
          <w:szCs w:val="28"/>
        </w:rPr>
        <w:t>.</w:t>
      </w:r>
    </w:p>
    <w:p w:rsidR="00D01D67" w:rsidRPr="003E382A" w:rsidRDefault="003E382A" w:rsidP="003E382A">
      <w:pPr>
        <w:ind w:firstLine="709"/>
        <w:jc w:val="both"/>
        <w:rPr>
          <w:color w:val="FF0000"/>
          <w:sz w:val="28"/>
          <w:szCs w:val="28"/>
        </w:rPr>
      </w:pPr>
      <w:r w:rsidRPr="003E382A">
        <w:rPr>
          <w:color w:val="FF0000"/>
          <w:sz w:val="28"/>
          <w:szCs w:val="28"/>
        </w:rPr>
        <w:t>6.6.</w:t>
      </w:r>
      <w:r w:rsidRPr="003E382A">
        <w:rPr>
          <w:rFonts w:ascii="TimesNewRomanPSMT" w:hAnsi="TimesNewRomanPSMT" w:cs="TimesNewRomanPSMT"/>
          <w:color w:val="FF0000"/>
        </w:rPr>
        <w:t xml:space="preserve"> </w:t>
      </w:r>
      <w:proofErr w:type="gramStart"/>
      <w:r w:rsidRPr="003E382A">
        <w:rPr>
          <w:color w:val="FF0000"/>
          <w:sz w:val="28"/>
          <w:szCs w:val="28"/>
        </w:rPr>
        <w:t>В целях профилактики ВИЧ/СПИДа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«Оценка уровня знаний и поведенческого риска в отношении инфицирования ВИЧ».</w:t>
      </w:r>
      <w:proofErr w:type="gramEnd"/>
    </w:p>
    <w:p w:rsidR="003E382A" w:rsidRDefault="003E382A" w:rsidP="00C869CE">
      <w:pPr>
        <w:pStyle w:val="3"/>
        <w:jc w:val="center"/>
        <w:outlineLvl w:val="0"/>
        <w:rPr>
          <w:b/>
          <w:bCs/>
          <w:caps/>
        </w:rPr>
      </w:pPr>
    </w:p>
    <w:p w:rsidR="00D01D67" w:rsidRPr="009365B2" w:rsidRDefault="00D01D67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D01D67" w:rsidRPr="009365B2" w:rsidRDefault="00D01D67" w:rsidP="00C869CE">
      <w:pPr>
        <w:pStyle w:val="3"/>
        <w:jc w:val="center"/>
        <w:rPr>
          <w:b/>
          <w:bCs/>
        </w:rPr>
      </w:pPr>
    </w:p>
    <w:p w:rsidR="00D01D67" w:rsidRPr="009365B2" w:rsidRDefault="00D01D67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D01D67" w:rsidRPr="00485709" w:rsidRDefault="00D01D67" w:rsidP="00C869CE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 xml:space="preserve">7.2. </w:t>
      </w:r>
      <w:proofErr w:type="gramStart"/>
      <w:r w:rsidRPr="009365B2">
        <w:rPr>
          <w:sz w:val="28"/>
          <w:szCs w:val="28"/>
        </w:rPr>
        <w:t xml:space="preserve">В случае если работник, не состоящий в Профсоюзе, уполномочил выборный орган </w:t>
      </w:r>
      <w:r w:rsidRPr="00485709">
        <w:rPr>
          <w:spacing w:val="-6"/>
          <w:sz w:val="28"/>
          <w:szCs w:val="28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Pr="00485709">
        <w:rPr>
          <w:i/>
          <w:iCs/>
          <w:spacing w:val="-6"/>
          <w:sz w:val="28"/>
          <w:szCs w:val="28"/>
        </w:rPr>
        <w:t xml:space="preserve">в размере 1% </w:t>
      </w:r>
      <w:r w:rsidRPr="00485709">
        <w:rPr>
          <w:spacing w:val="-6"/>
          <w:sz w:val="28"/>
          <w:szCs w:val="28"/>
        </w:rPr>
        <w:t xml:space="preserve">(часть 6 статьи 377 ТК РФ). </w:t>
      </w:r>
      <w:proofErr w:type="gramEnd"/>
    </w:p>
    <w:p w:rsidR="00D01D67" w:rsidRPr="009365B2" w:rsidRDefault="00D01D67" w:rsidP="00C869CE">
      <w:pPr>
        <w:pStyle w:val="3"/>
        <w:ind w:firstLine="709"/>
        <w:rPr>
          <w:b/>
          <w:bCs/>
        </w:rPr>
      </w:pPr>
      <w:r w:rsidRPr="009365B2">
        <w:t>7.3. В целях создания условий для успешной деятельности первичной профсоюзной организац</w:t>
      </w:r>
      <w:proofErr w:type="gramStart"/>
      <w:r w:rsidRPr="009365B2">
        <w:t>ии и ее</w:t>
      </w:r>
      <w:proofErr w:type="gramEnd"/>
      <w:r w:rsidRPr="009365B2">
        <w:t xml:space="preserve">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D01D67" w:rsidRPr="009365B2" w:rsidRDefault="00D01D67" w:rsidP="00C869CE">
      <w:pPr>
        <w:pStyle w:val="3"/>
        <w:ind w:firstLine="709"/>
      </w:pPr>
      <w:r w:rsidRPr="009365B2">
        <w:t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D01D67" w:rsidRPr="009365B2" w:rsidRDefault="00D01D67" w:rsidP="00C869CE">
      <w:pPr>
        <w:pStyle w:val="3"/>
        <w:ind w:firstLine="708"/>
      </w:pPr>
      <w:r w:rsidRPr="009365B2">
        <w:t>7.3.2. Соблюдать права профсоюза, установленные законодательством и настоящим коллективным договором (глава 58 ТК РФ);</w:t>
      </w:r>
    </w:p>
    <w:p w:rsidR="00D01D67" w:rsidRPr="009365B2" w:rsidRDefault="00D01D67" w:rsidP="00C869CE">
      <w:pPr>
        <w:pStyle w:val="3"/>
        <w:ind w:firstLine="708"/>
      </w:pPr>
      <w:r w:rsidRPr="009365B2">
        <w:t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D01D67" w:rsidRPr="009365B2" w:rsidRDefault="00D01D67" w:rsidP="00C869CE">
      <w:pPr>
        <w:pStyle w:val="3"/>
        <w:ind w:firstLine="708"/>
      </w:pPr>
      <w:r w:rsidRPr="009365B2">
        <w:t xml:space="preserve">7.3.4. Безвозмездно предоставлять выборному органу первичной профсоюзной организации </w:t>
      </w:r>
      <w:proofErr w:type="gramStart"/>
      <w:r w:rsidRPr="009365B2">
        <w:t>помещения</w:t>
      </w:r>
      <w:proofErr w:type="gramEnd"/>
      <w:r w:rsidRPr="009365B2">
        <w:t xml:space="preserve"> как для постоянной работы выборного органа первичной профсоюзной организации, так и для проведения заседаний, </w:t>
      </w:r>
      <w:r w:rsidRPr="009365B2">
        <w:lastRenderedPageBreak/>
        <w:t xml:space="preserve">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D01D67" w:rsidRPr="009365B2" w:rsidRDefault="00D01D67" w:rsidP="00C869CE">
      <w:pPr>
        <w:pStyle w:val="3"/>
        <w:ind w:firstLine="708"/>
      </w:pPr>
      <w:r w:rsidRPr="009365B2">
        <w:t xml:space="preserve">7.3.5.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D01D67" w:rsidRPr="000B0FCF" w:rsidRDefault="00D01D67" w:rsidP="00C869CE">
      <w:pPr>
        <w:pStyle w:val="3"/>
        <w:ind w:firstLine="708"/>
        <w:rPr>
          <w:spacing w:val="-6"/>
        </w:rPr>
      </w:pPr>
      <w:r w:rsidRPr="009365B2">
        <w:t xml:space="preserve">7.3.6.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Pr="000B0FCF">
        <w:rPr>
          <w:spacing w:val="-6"/>
        </w:rPr>
        <w:t>организации;</w:t>
      </w:r>
    </w:p>
    <w:p w:rsidR="00D01D67" w:rsidRPr="000B0FCF" w:rsidRDefault="00D01D67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7.3.7. Предоставлять в бесплатное пользование профсоюзной организации здания, помещения, 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ТК);</w:t>
      </w:r>
    </w:p>
    <w:p w:rsidR="00D01D67" w:rsidRPr="000B0FCF" w:rsidRDefault="00D01D67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7.3.8.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D01D67" w:rsidRPr="000B0FCF" w:rsidRDefault="00D01D67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 xml:space="preserve">7.3.9. Привлекать представителей выборного органа первичной профсоюзной организации для осуществления </w:t>
      </w:r>
      <w:proofErr w:type="gramStart"/>
      <w:r w:rsidRPr="000B0FCF">
        <w:rPr>
          <w:spacing w:val="-6"/>
        </w:rPr>
        <w:t>контроля</w:t>
      </w:r>
      <w:r w:rsidR="003E382A">
        <w:rPr>
          <w:spacing w:val="-6"/>
        </w:rPr>
        <w:t xml:space="preserve"> </w:t>
      </w:r>
      <w:r w:rsidRPr="000B0FCF">
        <w:rPr>
          <w:spacing w:val="-6"/>
        </w:rPr>
        <w:t>за</w:t>
      </w:r>
      <w:proofErr w:type="gramEnd"/>
      <w:r w:rsidRPr="000B0FCF">
        <w:rPr>
          <w:spacing w:val="-6"/>
        </w:rPr>
        <w:t xml:space="preserve"> правильностью расходования фонда оплаты труда, фонда экономии заработной платы, внебюджетного фонда.</w:t>
      </w:r>
    </w:p>
    <w:p w:rsidR="00D01D67" w:rsidRPr="000B0FCF" w:rsidRDefault="00D01D67" w:rsidP="00C869CE">
      <w:pPr>
        <w:pStyle w:val="37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D01D67" w:rsidRPr="000B0FCF" w:rsidRDefault="00D01D67" w:rsidP="00C869CE">
      <w:pPr>
        <w:pStyle w:val="38"/>
        <w:numPr>
          <w:ilvl w:val="0"/>
          <w:numId w:val="12"/>
        </w:numPr>
        <w:tabs>
          <w:tab w:val="num" w:pos="-440"/>
        </w:tabs>
        <w:spacing w:after="0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 мотивированного мнения</w:t>
      </w:r>
      <w:r w:rsidRPr="000B0FCF"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D01D67" w:rsidRPr="009365B2" w:rsidRDefault="00D01D67" w:rsidP="00C869CE">
      <w:pPr>
        <w:pStyle w:val="38"/>
        <w:numPr>
          <w:ilvl w:val="0"/>
          <w:numId w:val="12"/>
        </w:numPr>
        <w:tabs>
          <w:tab w:val="num" w:pos="-330"/>
        </w:tabs>
        <w:spacing w:after="0"/>
        <w:ind w:left="0" w:firstLine="709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 (письменного)</w:t>
      </w:r>
      <w:r w:rsidRPr="000B0FCF">
        <w:rPr>
          <w:spacing w:val="-6"/>
          <w:sz w:val="28"/>
          <w:szCs w:val="28"/>
        </w:rPr>
        <w:t>, при принятии решений руководителем образовательной</w:t>
      </w:r>
      <w:r w:rsidRPr="009365B2">
        <w:rPr>
          <w:sz w:val="28"/>
          <w:szCs w:val="28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D01D67" w:rsidRPr="009365B2" w:rsidRDefault="00D01D67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7.5. С учетом мнения выборного органа первичной профсоюзной организации производится:</w:t>
      </w:r>
    </w:p>
    <w:p w:rsidR="00D01D67" w:rsidRPr="00467736" w:rsidRDefault="00D01D67" w:rsidP="00C869CE">
      <w:pPr>
        <w:pStyle w:val="37"/>
        <w:ind w:left="0" w:firstLine="709"/>
        <w:jc w:val="both"/>
        <w:rPr>
          <w:iCs/>
          <w:sz w:val="28"/>
          <w:szCs w:val="28"/>
        </w:rPr>
      </w:pPr>
      <w:r w:rsidRPr="009365B2">
        <w:rPr>
          <w:i/>
          <w:iCs/>
          <w:sz w:val="28"/>
          <w:szCs w:val="28"/>
        </w:rPr>
        <w:t>-</w:t>
      </w:r>
      <w:r w:rsidRPr="009365B2">
        <w:rPr>
          <w:i/>
          <w:iCs/>
          <w:sz w:val="28"/>
          <w:szCs w:val="28"/>
        </w:rPr>
        <w:tab/>
      </w:r>
      <w:r w:rsidRPr="00467736">
        <w:rPr>
          <w:iCs/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составление графиков сменности (статья 103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</w:t>
      </w:r>
      <w:proofErr w:type="gramStart"/>
      <w:r w:rsidRPr="009365B2">
        <w:rPr>
          <w:sz w:val="28"/>
          <w:szCs w:val="28"/>
        </w:rPr>
        <w:t>м(</w:t>
      </w:r>
      <w:proofErr w:type="gramEnd"/>
      <w:r w:rsidRPr="009365B2">
        <w:rPr>
          <w:sz w:val="28"/>
          <w:szCs w:val="28"/>
        </w:rPr>
        <w:t>статья 13</w:t>
      </w:r>
      <w:r>
        <w:rPr>
          <w:sz w:val="28"/>
          <w:szCs w:val="28"/>
        </w:rPr>
        <w:t>6</w:t>
      </w:r>
      <w:r w:rsidRPr="009365B2">
        <w:rPr>
          <w:sz w:val="28"/>
          <w:szCs w:val="28"/>
        </w:rPr>
        <w:t xml:space="preserve">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очередности предоставления отпусков (статья 123 ТК РФ);</w:t>
      </w:r>
    </w:p>
    <w:p w:rsidR="00D01D67" w:rsidRPr="009365B2" w:rsidRDefault="00D01D67" w:rsidP="00173F75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приняти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 xml:space="preserve">100 </w:t>
      </w:r>
      <w:r w:rsidRPr="009365B2">
        <w:rPr>
          <w:sz w:val="28"/>
          <w:szCs w:val="28"/>
        </w:rPr>
        <w:t>ТК РФ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решения о временном введении режима неполного рабочего времени при угрозе массовых увольнений и его отмены (статья 180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формы расчетного листка (статья 136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(статья 196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 xml:space="preserve">22 </w:t>
      </w:r>
      <w:r w:rsidRPr="009365B2">
        <w:rPr>
          <w:sz w:val="28"/>
          <w:szCs w:val="28"/>
        </w:rPr>
        <w:t>ТК РФ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D01D67" w:rsidRPr="00074077" w:rsidRDefault="00D01D67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(статья 82 ТК РФ);</w:t>
      </w:r>
    </w:p>
    <w:p w:rsidR="00D01D67" w:rsidRPr="00074077" w:rsidRDefault="00D01D67" w:rsidP="00565B50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D01D67" w:rsidRPr="00074077" w:rsidRDefault="00D01D67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74 </w:t>
      </w:r>
      <w:r w:rsidRPr="009365B2">
        <w:rPr>
          <w:sz w:val="28"/>
          <w:szCs w:val="28"/>
        </w:rPr>
        <w:t>ТК РФ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D01D67" w:rsidRPr="009365B2" w:rsidRDefault="00D01D67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7.6.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D01D67" w:rsidRPr="009365B2" w:rsidRDefault="00D01D67" w:rsidP="00C869CE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81, 82, 373 </w:t>
      </w:r>
      <w:r w:rsidRPr="009365B2">
        <w:rPr>
          <w:sz w:val="28"/>
          <w:szCs w:val="28"/>
        </w:rPr>
        <w:t>ТК РФ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D01D67" w:rsidRPr="009365B2" w:rsidRDefault="00D01D67" w:rsidP="00C869CE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81, 82, 373 </w:t>
      </w:r>
      <w:r w:rsidRPr="009365B2">
        <w:rPr>
          <w:sz w:val="28"/>
          <w:szCs w:val="28"/>
        </w:rPr>
        <w:t>ТК РФ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D01D67" w:rsidRPr="00CB5B22" w:rsidRDefault="00D01D67" w:rsidP="00CB5B22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(статьи 81, 82, 373 ТК РФ);</w:t>
      </w:r>
    </w:p>
    <w:p w:rsidR="00D01D67" w:rsidRPr="00F7741F" w:rsidRDefault="00D01D67" w:rsidP="00CB5B22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sz w:val="28"/>
          <w:szCs w:val="28"/>
        </w:rPr>
        <w:t>- повторное в течение одного года грубое нарушение устава организации, осуществляющей образовательную деятельность (пункт 1 статьи 336 ТК РФ);</w:t>
      </w:r>
    </w:p>
    <w:p w:rsidR="00D01D67" w:rsidRPr="00F7741F" w:rsidRDefault="00D01D67" w:rsidP="00391F11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sz w:val="28"/>
          <w:szCs w:val="28"/>
        </w:rPr>
        <w:t>- совершение работником, выполняющим воспитательные функции, аморального проступка, несовместимого с продолжением данной работы (пункт 8 части 1 статьи 81 ТК РФ);</w:t>
      </w:r>
    </w:p>
    <w:p w:rsidR="00D01D67" w:rsidRPr="005C3E2A" w:rsidRDefault="00D01D67" w:rsidP="00391F11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sz w:val="28"/>
          <w:szCs w:val="28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статьи 336 ТК РФ).</w:t>
      </w:r>
    </w:p>
    <w:p w:rsidR="00D01D67" w:rsidRPr="009365B2" w:rsidRDefault="00D01D67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7.7.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</w:t>
      </w:r>
      <w:proofErr w:type="gramStart"/>
      <w:r w:rsidRPr="009365B2">
        <w:rPr>
          <w:sz w:val="28"/>
          <w:szCs w:val="28"/>
        </w:rPr>
        <w:t>й(</w:t>
      </w:r>
      <w:proofErr w:type="gramEnd"/>
      <w:r w:rsidRPr="009365B2">
        <w:rPr>
          <w:sz w:val="28"/>
          <w:szCs w:val="28"/>
        </w:rPr>
        <w:t>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</w:t>
      </w:r>
      <w:proofErr w:type="gramStart"/>
      <w:r w:rsidRPr="009365B2">
        <w:rPr>
          <w:sz w:val="28"/>
          <w:szCs w:val="28"/>
        </w:rPr>
        <w:t>и(</w:t>
      </w:r>
      <w:proofErr w:type="gramEnd"/>
      <w:r w:rsidRPr="009365B2">
        <w:rPr>
          <w:sz w:val="28"/>
          <w:szCs w:val="28"/>
        </w:rPr>
        <w:t>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размеров повышенной заработной платы за вредные и (или) опасные и иные особые условия труда (статья 147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установление размеров повышения заработной платы в ночное время (статья 154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</w:t>
      </w:r>
      <w:proofErr w:type="gramStart"/>
      <w:r w:rsidRPr="009365B2">
        <w:rPr>
          <w:sz w:val="28"/>
          <w:szCs w:val="28"/>
        </w:rPr>
        <w:t>и(</w:t>
      </w:r>
      <w:proofErr w:type="gramEnd"/>
      <w:r w:rsidRPr="009365B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100</w:t>
      </w:r>
      <w:r w:rsidRPr="009365B2">
        <w:rPr>
          <w:sz w:val="28"/>
          <w:szCs w:val="28"/>
        </w:rPr>
        <w:t xml:space="preserve">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</w:t>
      </w:r>
      <w:proofErr w:type="gramStart"/>
      <w:r w:rsidRPr="009365B2">
        <w:rPr>
          <w:sz w:val="28"/>
          <w:szCs w:val="28"/>
        </w:rPr>
        <w:t>й(</w:t>
      </w:r>
      <w:proofErr w:type="gramEnd"/>
      <w:r w:rsidRPr="009365B2">
        <w:rPr>
          <w:sz w:val="28"/>
          <w:szCs w:val="28"/>
        </w:rPr>
        <w:t>статья 1</w:t>
      </w:r>
      <w:r>
        <w:rPr>
          <w:sz w:val="28"/>
          <w:szCs w:val="28"/>
        </w:rPr>
        <w:t>00</w:t>
      </w:r>
      <w:r w:rsidRPr="009365B2">
        <w:rPr>
          <w:sz w:val="28"/>
          <w:szCs w:val="28"/>
        </w:rPr>
        <w:t xml:space="preserve"> ТК РФ);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</w:t>
      </w:r>
      <w:proofErr w:type="gramStart"/>
      <w:r w:rsidRPr="009365B2">
        <w:rPr>
          <w:sz w:val="28"/>
          <w:szCs w:val="28"/>
        </w:rPr>
        <w:t>а(</w:t>
      </w:r>
      <w:proofErr w:type="gramEnd"/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sz w:val="28"/>
          <w:szCs w:val="28"/>
        </w:rPr>
        <w:t xml:space="preserve"> 14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 xml:space="preserve"> ТК РФ); </w:t>
      </w:r>
    </w:p>
    <w:p w:rsidR="00D01D67" w:rsidRPr="00467736" w:rsidRDefault="00D01D67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iCs/>
          <w:sz w:val="28"/>
          <w:szCs w:val="28"/>
        </w:rPr>
      </w:pPr>
      <w:r w:rsidRPr="00467736">
        <w:rPr>
          <w:iCs/>
          <w:sz w:val="28"/>
          <w:szCs w:val="28"/>
        </w:rPr>
        <w:t>распределение премиальных выплат и использование фонда экономии заработной платы (статьи 135, 144 ТК РФ);</w:t>
      </w:r>
    </w:p>
    <w:p w:rsidR="00D01D67" w:rsidRPr="009365B2" w:rsidRDefault="00D01D67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определен в </w:t>
      </w:r>
      <w:proofErr w:type="spellStart"/>
      <w:r w:rsidRPr="00467736">
        <w:rPr>
          <w:sz w:val="28"/>
          <w:szCs w:val="28"/>
        </w:rPr>
        <w:t>приложении</w:t>
      </w:r>
      <w:r w:rsidRPr="009365B2">
        <w:rPr>
          <w:sz w:val="28"/>
          <w:szCs w:val="28"/>
        </w:rPr>
        <w:t>к</w:t>
      </w:r>
      <w:proofErr w:type="spellEnd"/>
      <w:r w:rsidRPr="009365B2">
        <w:rPr>
          <w:sz w:val="28"/>
          <w:szCs w:val="28"/>
        </w:rPr>
        <w:t xml:space="preserve"> настоящему коллективному договору.</w:t>
      </w:r>
    </w:p>
    <w:p w:rsidR="00D01D67" w:rsidRPr="009365B2" w:rsidRDefault="00D01D67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7.8.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D01D67" w:rsidRPr="009365B2" w:rsidRDefault="00D01D67" w:rsidP="00C869CE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1</w:t>
      </w:r>
      <w:r>
        <w:rPr>
          <w:sz w:val="28"/>
          <w:szCs w:val="28"/>
        </w:rPr>
        <w:t>92, 193</w:t>
      </w:r>
      <w:r w:rsidRPr="009365B2">
        <w:rPr>
          <w:sz w:val="28"/>
          <w:szCs w:val="28"/>
        </w:rPr>
        <w:t xml:space="preserve"> ТК РФ);</w:t>
      </w:r>
    </w:p>
    <w:p w:rsidR="00D01D67" w:rsidRDefault="00D01D67" w:rsidP="00C869CE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D01D67" w:rsidRDefault="00D01D67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D01D67" w:rsidRPr="009365B2" w:rsidRDefault="00D01D67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7.9.</w:t>
      </w:r>
      <w:r w:rsidRPr="009365B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374, 376</w:t>
      </w:r>
      <w:r w:rsidRPr="009365B2">
        <w:rPr>
          <w:sz w:val="28"/>
          <w:szCs w:val="28"/>
        </w:rPr>
        <w:t xml:space="preserve"> ТК РФ):</w:t>
      </w:r>
    </w:p>
    <w:p w:rsidR="00D01D67" w:rsidRPr="009365B2" w:rsidRDefault="00D01D67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D01D67" w:rsidRPr="009365B2" w:rsidRDefault="00D01D67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3части 1 статьи 81 ТК РФ);</w:t>
      </w:r>
    </w:p>
    <w:p w:rsidR="00D01D67" w:rsidRPr="009365B2" w:rsidRDefault="00D01D67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5части 1 статьи 81 ТК РФ).</w:t>
      </w:r>
    </w:p>
    <w:p w:rsidR="00D01D67" w:rsidRPr="009365B2" w:rsidRDefault="00D01D67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D01D67" w:rsidRDefault="00D01D67" w:rsidP="00413735">
      <w:pPr>
        <w:pStyle w:val="38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7.11.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для замены временно отсутствующего работника, за которым сохраняется место работы.</w:t>
      </w:r>
    </w:p>
    <w:p w:rsidR="00D01D67" w:rsidRDefault="00D01D67" w:rsidP="00413735">
      <w:pPr>
        <w:pStyle w:val="3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7.12. </w:t>
      </w:r>
      <w:proofErr w:type="gramStart"/>
      <w:r>
        <w:rPr>
          <w:sz w:val="28"/>
          <w:szCs w:val="28"/>
        </w:rPr>
        <w:t xml:space="preserve">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</w:t>
      </w:r>
      <w:proofErr w:type="gramEnd"/>
      <w:r>
        <w:rPr>
          <w:sz w:val="28"/>
          <w:szCs w:val="28"/>
        </w:rPr>
        <w:t xml:space="preserve"> (часть 3 статьи 39 ТК РФ).</w:t>
      </w:r>
    </w:p>
    <w:p w:rsidR="00D01D67" w:rsidRPr="009365B2" w:rsidRDefault="00D01D67" w:rsidP="00C869CE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D01D67" w:rsidRPr="009365B2" w:rsidRDefault="00D01D67" w:rsidP="00C869CE">
      <w:pPr>
        <w:pStyle w:val="3"/>
        <w:jc w:val="center"/>
        <w:rPr>
          <w:i/>
          <w:iCs/>
          <w:caps/>
        </w:rPr>
      </w:pPr>
    </w:p>
    <w:p w:rsidR="00D01D67" w:rsidRPr="009365B2" w:rsidRDefault="00D01D67" w:rsidP="00C869CE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D01D67" w:rsidRPr="009365B2" w:rsidRDefault="00D01D67" w:rsidP="00C869CE">
      <w:pPr>
        <w:pStyle w:val="3"/>
        <w:ind w:left="705"/>
        <w:jc w:val="center"/>
      </w:pPr>
    </w:p>
    <w:p w:rsidR="00D01D67" w:rsidRPr="009365B2" w:rsidRDefault="00D01D67" w:rsidP="00031A0B">
      <w:pPr>
        <w:pStyle w:val="3"/>
        <w:ind w:firstLine="709"/>
      </w:pPr>
      <w:r w:rsidRPr="009365B2">
        <w:t>8.</w:t>
      </w:r>
      <w:r w:rsidRPr="009365B2">
        <w:tab/>
        <w:t>Выборный орган первичной профсоюзной организации обязуется:</w:t>
      </w:r>
    </w:p>
    <w:p w:rsidR="00D01D67" w:rsidRPr="009365B2" w:rsidRDefault="00D01D67" w:rsidP="00031A0B">
      <w:pPr>
        <w:pStyle w:val="3"/>
        <w:ind w:firstLine="709"/>
      </w:pPr>
      <w:r w:rsidRPr="009365B2">
        <w:t>8.1.</w:t>
      </w:r>
      <w:r w:rsidRPr="009365B2"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01D67" w:rsidRPr="009365B2" w:rsidRDefault="00D01D67" w:rsidP="00031A0B">
      <w:pPr>
        <w:pStyle w:val="3"/>
        <w:ind w:firstLine="709"/>
      </w:pPr>
      <w:r w:rsidRPr="009365B2"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</w:t>
      </w:r>
      <w:proofErr w:type="spellStart"/>
      <w:r w:rsidRPr="009365B2">
        <w:t>организациипредставлять</w:t>
      </w:r>
      <w:proofErr w:type="spellEnd"/>
      <w:r w:rsidRPr="009365B2">
        <w:t xml:space="preserve"> их интересы и перечисляют ежемесячно денежные средства из заработной платы на счет первичной профсоюзной организации.</w:t>
      </w:r>
    </w:p>
    <w:p w:rsidR="00D01D67" w:rsidRPr="009365B2" w:rsidRDefault="00D01D67" w:rsidP="00031A0B">
      <w:pPr>
        <w:pStyle w:val="3"/>
        <w:ind w:firstLine="709"/>
      </w:pPr>
      <w:r w:rsidRPr="009365B2">
        <w:t>8.2.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D01D67" w:rsidRPr="009365B2" w:rsidRDefault="00D01D67" w:rsidP="00031A0B">
      <w:pPr>
        <w:pStyle w:val="3"/>
        <w:ind w:firstLine="709"/>
      </w:pPr>
      <w:r w:rsidRPr="009365B2">
        <w:t>8.3.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D01D67" w:rsidRPr="009365B2" w:rsidRDefault="00D01D67" w:rsidP="00031A0B">
      <w:pPr>
        <w:pStyle w:val="3"/>
        <w:ind w:firstLine="709"/>
      </w:pPr>
      <w:r w:rsidRPr="009365B2">
        <w:t>8.4.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охраной труда в образовательной организации.</w:t>
      </w:r>
    </w:p>
    <w:p w:rsidR="00D01D67" w:rsidRPr="009365B2" w:rsidRDefault="00D01D67" w:rsidP="00031A0B">
      <w:pPr>
        <w:pStyle w:val="3"/>
        <w:ind w:firstLine="709"/>
      </w:pPr>
      <w:r w:rsidRPr="009365B2">
        <w:t>8.5.</w:t>
      </w:r>
      <w:r w:rsidRPr="009365B2">
        <w:tab/>
        <w:t>Представлять и защищать трудовые права членов профсоюза в комиссии по трудовым спорам и в суде.</w:t>
      </w:r>
    </w:p>
    <w:p w:rsidR="00D01D67" w:rsidRPr="009365B2" w:rsidRDefault="00D01D67" w:rsidP="00031A0B">
      <w:pPr>
        <w:pStyle w:val="3"/>
        <w:ind w:firstLine="709"/>
      </w:pPr>
      <w:r w:rsidRPr="009365B2">
        <w:t>8.6.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правильностью и своевременностью предоставления работникам отпусков и их оплаты.</w:t>
      </w:r>
    </w:p>
    <w:p w:rsidR="00D01D67" w:rsidRPr="009365B2" w:rsidRDefault="00D01D67" w:rsidP="00031A0B">
      <w:pPr>
        <w:pStyle w:val="3"/>
        <w:ind w:firstLine="709"/>
      </w:pPr>
      <w:r w:rsidRPr="009365B2">
        <w:t>8.7.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D01D67" w:rsidRPr="009365B2" w:rsidRDefault="00D01D67" w:rsidP="00031A0B">
      <w:pPr>
        <w:pStyle w:val="3"/>
        <w:ind w:firstLine="709"/>
      </w:pPr>
      <w:r w:rsidRPr="009365B2">
        <w:t>8.8.</w:t>
      </w:r>
      <w:r w:rsidRPr="009365B2"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D01D67" w:rsidRPr="009365B2" w:rsidRDefault="00D01D67" w:rsidP="00031A0B">
      <w:pPr>
        <w:pStyle w:val="3"/>
        <w:ind w:firstLine="709"/>
      </w:pPr>
      <w:r w:rsidRPr="009365B2">
        <w:t>8.9.</w:t>
      </w:r>
      <w:r w:rsidRPr="009365B2"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D01D67" w:rsidRPr="009365B2" w:rsidRDefault="00D01D67" w:rsidP="00031A0B">
      <w:pPr>
        <w:pStyle w:val="3"/>
        <w:ind w:firstLine="709"/>
      </w:pPr>
      <w:r w:rsidRPr="009365B2">
        <w:lastRenderedPageBreak/>
        <w:t>8.10.</w:t>
      </w:r>
      <w:r w:rsidRPr="009365B2">
        <w:tab/>
        <w:t>Информировать членов Профсоюза о своей работе, о деятельности выборных профсоюзных органов.</w:t>
      </w:r>
    </w:p>
    <w:p w:rsidR="00D01D67" w:rsidRPr="00467736" w:rsidRDefault="00D01D67" w:rsidP="00C869CE">
      <w:pPr>
        <w:ind w:firstLine="709"/>
        <w:jc w:val="both"/>
        <w:rPr>
          <w:iCs/>
          <w:sz w:val="28"/>
          <w:szCs w:val="28"/>
        </w:rPr>
      </w:pPr>
      <w:r w:rsidRPr="00467736">
        <w:rPr>
          <w:iCs/>
          <w:sz w:val="28"/>
          <w:szCs w:val="28"/>
        </w:rPr>
        <w:t>8.11.</w:t>
      </w:r>
      <w:r w:rsidRPr="00467736">
        <w:rPr>
          <w:iCs/>
          <w:sz w:val="28"/>
          <w:szCs w:val="28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D01D67" w:rsidRPr="00467736" w:rsidRDefault="00D01D67" w:rsidP="00C869CE">
      <w:pPr>
        <w:ind w:firstLine="709"/>
        <w:jc w:val="both"/>
        <w:rPr>
          <w:iCs/>
          <w:sz w:val="28"/>
          <w:szCs w:val="28"/>
        </w:rPr>
      </w:pPr>
      <w:r w:rsidRPr="00467736">
        <w:rPr>
          <w:iCs/>
          <w:sz w:val="28"/>
          <w:szCs w:val="28"/>
        </w:rPr>
        <w:t>8.12.</w:t>
      </w:r>
      <w:r w:rsidRPr="00467736">
        <w:rPr>
          <w:iCs/>
          <w:sz w:val="28"/>
          <w:szCs w:val="28"/>
        </w:rPr>
        <w:tab/>
        <w:t>Содействовать оздоровлению детей работников образовательной организации.</w:t>
      </w:r>
    </w:p>
    <w:p w:rsidR="00D01D67" w:rsidRPr="00467736" w:rsidRDefault="00D01D67" w:rsidP="00C869CE">
      <w:pPr>
        <w:ind w:firstLine="709"/>
        <w:jc w:val="both"/>
        <w:rPr>
          <w:iCs/>
          <w:sz w:val="28"/>
          <w:szCs w:val="28"/>
        </w:rPr>
      </w:pPr>
      <w:r w:rsidRPr="00467736">
        <w:rPr>
          <w:iCs/>
          <w:sz w:val="28"/>
          <w:szCs w:val="28"/>
        </w:rPr>
        <w:t>8.13.</w:t>
      </w:r>
      <w:r w:rsidRPr="00467736">
        <w:rPr>
          <w:iCs/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D01D67" w:rsidRPr="00467736" w:rsidRDefault="00D01D67" w:rsidP="00C869CE">
      <w:pPr>
        <w:ind w:firstLine="709"/>
        <w:jc w:val="both"/>
        <w:rPr>
          <w:sz w:val="28"/>
          <w:szCs w:val="28"/>
        </w:rPr>
      </w:pPr>
    </w:p>
    <w:p w:rsidR="00D01D67" w:rsidRPr="009365B2" w:rsidRDefault="00D01D67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 коллективного договора.</w:t>
      </w:r>
    </w:p>
    <w:p w:rsidR="00D01D67" w:rsidRPr="009365B2" w:rsidRDefault="00D01D67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D01D67" w:rsidRPr="009365B2" w:rsidRDefault="00D01D67" w:rsidP="00957C1D">
      <w:pPr>
        <w:pStyle w:val="3"/>
        <w:jc w:val="left"/>
      </w:pPr>
    </w:p>
    <w:p w:rsidR="00D01D67" w:rsidRPr="009365B2" w:rsidRDefault="00D01D67" w:rsidP="00C869CE">
      <w:pPr>
        <w:pStyle w:val="3"/>
        <w:ind w:left="705" w:firstLine="3"/>
      </w:pPr>
      <w:r w:rsidRPr="009365B2">
        <w:t>9.</w:t>
      </w:r>
      <w:r w:rsidRPr="009365B2">
        <w:tab/>
        <w:t>Стороны договорились:</w:t>
      </w:r>
    </w:p>
    <w:p w:rsidR="00D01D67" w:rsidRPr="009365B2" w:rsidRDefault="00D01D67" w:rsidP="00C869CE">
      <w:pPr>
        <w:pStyle w:val="3"/>
        <w:ind w:firstLine="705"/>
      </w:pPr>
      <w:r w:rsidRPr="009365B2">
        <w:t>9.1.</w:t>
      </w:r>
      <w:r w:rsidRPr="009365B2"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D01D67" w:rsidRPr="00074077" w:rsidRDefault="00D01D67" w:rsidP="00C869CE">
      <w:pPr>
        <w:pStyle w:val="3"/>
        <w:ind w:firstLine="705"/>
      </w:pPr>
      <w:r w:rsidRPr="00074077">
        <w:t>9.2.</w:t>
      </w:r>
      <w:r w:rsidRPr="00074077">
        <w:tab/>
        <w:t>Работодатель в течение 7 календарных дней со дня подписания коллективного договора направляет его в орган по труду (уполномочен</w:t>
      </w:r>
      <w:r>
        <w:t>н</w:t>
      </w:r>
      <w:r w:rsidRPr="00074077">
        <w:t>ы</w:t>
      </w:r>
      <w:r>
        <w:t>й</w:t>
      </w:r>
      <w:r w:rsidRPr="00074077">
        <w:t xml:space="preserve"> орган) для уведомительной регистрации.</w:t>
      </w:r>
    </w:p>
    <w:p w:rsidR="00D01D67" w:rsidRPr="00074077" w:rsidRDefault="00D01D67" w:rsidP="00C869CE">
      <w:pPr>
        <w:pStyle w:val="3"/>
        <w:ind w:firstLine="705"/>
      </w:pPr>
      <w:r w:rsidRPr="00074077">
        <w:t>9.3.</w:t>
      </w:r>
      <w:r w:rsidRPr="00074077">
        <w:tab/>
        <w:t xml:space="preserve">Разъяснять условия коллективного договора </w:t>
      </w:r>
      <w:proofErr w:type="spellStart"/>
      <w:r w:rsidRPr="00074077">
        <w:t>работникамобразовательной</w:t>
      </w:r>
      <w:proofErr w:type="spellEnd"/>
      <w:r w:rsidRPr="00074077">
        <w:t xml:space="preserve"> организации.</w:t>
      </w:r>
    </w:p>
    <w:p w:rsidR="00D01D67" w:rsidRPr="00CB5B22" w:rsidRDefault="00D01D67" w:rsidP="00C869CE">
      <w:pPr>
        <w:pStyle w:val="3"/>
        <w:ind w:firstLine="705"/>
      </w:pPr>
      <w:r w:rsidRPr="00074077">
        <w:t>9.4.</w:t>
      </w:r>
      <w:r w:rsidRPr="00074077">
        <w:tab/>
        <w:t xml:space="preserve">Представлять сторонам необходимую информацию в целях обеспечения надлежащего </w:t>
      </w:r>
      <w:proofErr w:type="gramStart"/>
      <w:r w:rsidRPr="00074077">
        <w:t>контроля за</w:t>
      </w:r>
      <w:proofErr w:type="gramEnd"/>
      <w:r w:rsidRPr="00074077">
        <w:t xml:space="preserve"> выполнением условий коллективного договора в течение 7 календарных дней со дня получения соответствующего запроса (</w:t>
      </w:r>
      <w:r w:rsidRPr="00074077">
        <w:rPr>
          <w:i/>
          <w:iCs/>
        </w:rPr>
        <w:t>либо на условиях, определенных сторонами</w:t>
      </w:r>
      <w:r w:rsidRPr="00074077">
        <w:t>).</w:t>
      </w:r>
    </w:p>
    <w:p w:rsidR="00D01D67" w:rsidRPr="009365B2" w:rsidRDefault="00D01D67" w:rsidP="00C869CE">
      <w:pPr>
        <w:pStyle w:val="3"/>
        <w:ind w:firstLine="705"/>
      </w:pPr>
    </w:p>
    <w:p w:rsidR="00D01D67" w:rsidRPr="009365B2" w:rsidRDefault="00D01D67" w:rsidP="00C869CE">
      <w:pPr>
        <w:pStyle w:val="3"/>
        <w:ind w:firstLine="705"/>
        <w:rPr>
          <w:sz w:val="18"/>
          <w:szCs w:val="18"/>
        </w:rPr>
      </w:pPr>
    </w:p>
    <w:p w:rsidR="00467736" w:rsidRDefault="00467736" w:rsidP="00C869CE">
      <w:pPr>
        <w:pStyle w:val="3"/>
        <w:rPr>
          <w:b/>
          <w:bCs/>
        </w:rPr>
      </w:pPr>
    </w:p>
    <w:p w:rsidR="00467736" w:rsidRDefault="00467736" w:rsidP="00C869CE">
      <w:pPr>
        <w:pStyle w:val="3"/>
        <w:rPr>
          <w:b/>
          <w:bCs/>
        </w:rPr>
      </w:pPr>
    </w:p>
    <w:p w:rsidR="00467736" w:rsidRDefault="00467736" w:rsidP="00C869CE">
      <w:pPr>
        <w:pStyle w:val="3"/>
        <w:rPr>
          <w:b/>
          <w:bCs/>
        </w:rPr>
      </w:pPr>
    </w:p>
    <w:p w:rsidR="00467736" w:rsidRDefault="00467736" w:rsidP="00C869CE">
      <w:pPr>
        <w:pStyle w:val="3"/>
        <w:rPr>
          <w:b/>
          <w:bCs/>
        </w:rPr>
      </w:pPr>
    </w:p>
    <w:p w:rsidR="00467736" w:rsidRDefault="00467736" w:rsidP="00C869CE">
      <w:pPr>
        <w:pStyle w:val="3"/>
        <w:rPr>
          <w:b/>
          <w:bCs/>
        </w:rPr>
      </w:pPr>
    </w:p>
    <w:p w:rsidR="00D01D67" w:rsidRPr="009365B2" w:rsidRDefault="00D01D67" w:rsidP="00C869CE">
      <w:pPr>
        <w:pStyle w:val="3"/>
        <w:rPr>
          <w:b/>
          <w:bCs/>
        </w:rPr>
      </w:pPr>
      <w:r w:rsidRPr="009365B2">
        <w:rPr>
          <w:b/>
          <w:bCs/>
        </w:rPr>
        <w:t>От работодателя:</w:t>
      </w:r>
      <w:r w:rsidRPr="009365B2">
        <w:rPr>
          <w:b/>
          <w:bCs/>
        </w:rPr>
        <w:tab/>
      </w:r>
      <w:r w:rsidRPr="009365B2">
        <w:rPr>
          <w:b/>
          <w:bCs/>
        </w:rPr>
        <w:tab/>
      </w:r>
      <w:r w:rsidRPr="009365B2">
        <w:rPr>
          <w:b/>
          <w:bCs/>
        </w:rPr>
        <w:tab/>
      </w:r>
      <w:r w:rsidRPr="009365B2">
        <w:rPr>
          <w:b/>
          <w:bCs/>
        </w:rPr>
        <w:tab/>
      </w:r>
      <w:r w:rsidRPr="009365B2">
        <w:rPr>
          <w:b/>
          <w:bCs/>
        </w:rPr>
        <w:tab/>
        <w:t>От работников:</w:t>
      </w:r>
    </w:p>
    <w:p w:rsidR="00D01D67" w:rsidRPr="009365B2" w:rsidRDefault="00D01D67" w:rsidP="00C869CE">
      <w:pPr>
        <w:pStyle w:val="3"/>
        <w:rPr>
          <w:sz w:val="18"/>
          <w:szCs w:val="18"/>
        </w:rPr>
      </w:pPr>
    </w:p>
    <w:p w:rsidR="00D01D67" w:rsidRPr="009365B2" w:rsidRDefault="00D01D67" w:rsidP="00C869CE">
      <w:pPr>
        <w:pStyle w:val="3"/>
      </w:pPr>
      <w:r>
        <w:t>Директор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D01D67" w:rsidRPr="009365B2" w:rsidRDefault="00D01D67" w:rsidP="00F065EF">
      <w:pPr>
        <w:pStyle w:val="3"/>
        <w:ind w:left="4963" w:hanging="4963"/>
      </w:pPr>
      <w:r>
        <w:t>МБОУ «</w:t>
      </w:r>
      <w:proofErr w:type="spellStart"/>
      <w:r>
        <w:t>Ведерниковская</w:t>
      </w:r>
      <w:proofErr w:type="spellEnd"/>
      <w:r>
        <w:t xml:space="preserve"> ООШ"</w:t>
      </w:r>
      <w:r w:rsidRPr="009365B2">
        <w:tab/>
      </w:r>
      <w:r w:rsidRPr="009365B2">
        <w:tab/>
        <w:t xml:space="preserve">первичной профсоюзной </w:t>
      </w:r>
    </w:p>
    <w:p w:rsidR="00D01D67" w:rsidRPr="009365B2" w:rsidRDefault="00D01D67" w:rsidP="00F065EF">
      <w:pPr>
        <w:pStyle w:val="3"/>
        <w:ind w:left="4963" w:hanging="4963"/>
      </w:pPr>
      <w:r w:rsidRPr="009365B2">
        <w:tab/>
      </w:r>
      <w:r w:rsidRPr="009365B2">
        <w:tab/>
        <w:t>организации</w:t>
      </w:r>
    </w:p>
    <w:p w:rsidR="00D01D67" w:rsidRPr="009365B2" w:rsidRDefault="00D01D67" w:rsidP="00F065EF">
      <w:pPr>
        <w:pStyle w:val="3"/>
        <w:ind w:left="4963" w:hanging="4963"/>
      </w:pPr>
    </w:p>
    <w:p w:rsidR="00D01D67" w:rsidRPr="009365B2" w:rsidRDefault="00D01D67" w:rsidP="00C869CE">
      <w:pPr>
        <w:pStyle w:val="3"/>
      </w:pPr>
      <w:r w:rsidRPr="009365B2">
        <w:t>__________</w:t>
      </w:r>
      <w:r>
        <w:rPr>
          <w:u w:val="single"/>
        </w:rPr>
        <w:t>Антоненко Т.А.</w:t>
      </w:r>
      <w:r w:rsidRPr="009365B2">
        <w:tab/>
      </w:r>
      <w:r w:rsidRPr="009365B2">
        <w:tab/>
      </w:r>
      <w:r w:rsidRPr="009365B2">
        <w:tab/>
      </w:r>
      <w:r w:rsidRPr="009365B2">
        <w:tab/>
        <w:t>___________</w:t>
      </w:r>
      <w:r>
        <w:rPr>
          <w:u w:val="single"/>
        </w:rPr>
        <w:t>Булатова С. С.</w:t>
      </w:r>
    </w:p>
    <w:p w:rsidR="00D01D67" w:rsidRPr="009365B2" w:rsidRDefault="00D01D67" w:rsidP="00C869CE">
      <w:pPr>
        <w:pStyle w:val="3"/>
        <w:ind w:firstLine="708"/>
        <w:rPr>
          <w:sz w:val="20"/>
          <w:szCs w:val="20"/>
        </w:rPr>
      </w:pPr>
      <w:r w:rsidRPr="009365B2">
        <w:rPr>
          <w:sz w:val="20"/>
          <w:szCs w:val="20"/>
        </w:rPr>
        <w:t>(подпись, Ф.И.О.)</w:t>
      </w:r>
      <w:r w:rsidRPr="009365B2">
        <w:rPr>
          <w:sz w:val="20"/>
          <w:szCs w:val="20"/>
        </w:rPr>
        <w:tab/>
      </w:r>
      <w:r w:rsidRPr="009365B2">
        <w:rPr>
          <w:sz w:val="20"/>
          <w:szCs w:val="20"/>
        </w:rPr>
        <w:tab/>
      </w:r>
      <w:r w:rsidRPr="009365B2">
        <w:rPr>
          <w:sz w:val="20"/>
          <w:szCs w:val="20"/>
        </w:rPr>
        <w:tab/>
      </w:r>
      <w:r w:rsidRPr="009365B2">
        <w:rPr>
          <w:sz w:val="20"/>
          <w:szCs w:val="20"/>
        </w:rPr>
        <w:tab/>
      </w:r>
      <w:r w:rsidRPr="009365B2">
        <w:rPr>
          <w:sz w:val="20"/>
          <w:szCs w:val="20"/>
        </w:rPr>
        <w:tab/>
      </w:r>
      <w:r w:rsidRPr="009365B2">
        <w:rPr>
          <w:sz w:val="20"/>
          <w:szCs w:val="20"/>
        </w:rPr>
        <w:tab/>
        <w:t>(подпись, Ф.И.О.)</w:t>
      </w:r>
    </w:p>
    <w:p w:rsidR="00D01D67" w:rsidRPr="009365B2" w:rsidRDefault="00D01D67" w:rsidP="00C869CE">
      <w:pPr>
        <w:pStyle w:val="3"/>
      </w:pPr>
    </w:p>
    <w:p w:rsidR="00D01D67" w:rsidRPr="009365B2" w:rsidRDefault="00D01D67" w:rsidP="00C869CE">
      <w:pPr>
        <w:pStyle w:val="3"/>
      </w:pPr>
      <w:r w:rsidRPr="009365B2">
        <w:t>М.П.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М.П.</w:t>
      </w:r>
    </w:p>
    <w:p w:rsidR="00D01D67" w:rsidRPr="009365B2" w:rsidRDefault="00D01D67" w:rsidP="00C869CE">
      <w:pPr>
        <w:pStyle w:val="3"/>
        <w:rPr>
          <w:sz w:val="20"/>
          <w:szCs w:val="20"/>
        </w:rPr>
      </w:pPr>
    </w:p>
    <w:p w:rsidR="00DF0885" w:rsidRDefault="00DF0885" w:rsidP="00DF0885">
      <w:pPr>
        <w:autoSpaceDE w:val="0"/>
        <w:ind w:firstLine="720"/>
        <w:jc w:val="center"/>
        <w:rPr>
          <w:b/>
          <w:sz w:val="28"/>
          <w:szCs w:val="28"/>
        </w:rPr>
      </w:pPr>
    </w:p>
    <w:p w:rsidR="00717A7C" w:rsidRDefault="00717A7C" w:rsidP="00DA1099">
      <w:pPr>
        <w:autoSpaceDE w:val="0"/>
        <w:rPr>
          <w:b/>
          <w:sz w:val="28"/>
          <w:szCs w:val="28"/>
        </w:rPr>
      </w:pPr>
    </w:p>
    <w:p w:rsidR="00DF0885" w:rsidRPr="003E3B69" w:rsidRDefault="00DF0885" w:rsidP="00DF0885">
      <w:pPr>
        <w:autoSpaceDE w:val="0"/>
        <w:ind w:firstLine="720"/>
        <w:jc w:val="center"/>
        <w:rPr>
          <w:b/>
          <w:sz w:val="28"/>
          <w:szCs w:val="28"/>
        </w:rPr>
      </w:pPr>
      <w:r w:rsidRPr="003E3B69">
        <w:rPr>
          <w:b/>
          <w:sz w:val="28"/>
          <w:szCs w:val="28"/>
        </w:rPr>
        <w:t>Перечень приложений к Коллективному договору</w:t>
      </w:r>
    </w:p>
    <w:p w:rsidR="00DF0885" w:rsidRPr="003E3B69" w:rsidRDefault="00DF0885" w:rsidP="00DF0885">
      <w:pPr>
        <w:autoSpaceDE w:val="0"/>
        <w:ind w:firstLine="720"/>
        <w:jc w:val="both"/>
        <w:rPr>
          <w:b/>
          <w:sz w:val="28"/>
          <w:szCs w:val="28"/>
        </w:rPr>
      </w:pPr>
    </w:p>
    <w:p w:rsidR="00DF0885" w:rsidRPr="003E3B69" w:rsidRDefault="00DA1099" w:rsidP="00DF0885">
      <w:pPr>
        <w:numPr>
          <w:ilvl w:val="0"/>
          <w:numId w:val="19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F0885" w:rsidRPr="003E3B69">
        <w:rPr>
          <w:sz w:val="28"/>
          <w:szCs w:val="28"/>
        </w:rPr>
        <w:t xml:space="preserve">равила внутреннего трудового распорядка </w:t>
      </w:r>
    </w:p>
    <w:p w:rsidR="00DF0885" w:rsidRPr="003E3B69" w:rsidRDefault="00DA1099" w:rsidP="00DF0885">
      <w:pPr>
        <w:numPr>
          <w:ilvl w:val="0"/>
          <w:numId w:val="19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0885" w:rsidRPr="003E3B69">
        <w:rPr>
          <w:sz w:val="28"/>
          <w:szCs w:val="28"/>
        </w:rPr>
        <w:t xml:space="preserve">оложение об оплате труда работников </w:t>
      </w:r>
    </w:p>
    <w:p w:rsidR="00DF0885" w:rsidRPr="003E3B69" w:rsidRDefault="00DA1099" w:rsidP="00DF0885">
      <w:pPr>
        <w:numPr>
          <w:ilvl w:val="0"/>
          <w:numId w:val="19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0885" w:rsidRPr="003E3B69">
        <w:rPr>
          <w:sz w:val="28"/>
          <w:szCs w:val="28"/>
        </w:rPr>
        <w:t>оглашение по охране труда.</w:t>
      </w:r>
    </w:p>
    <w:p w:rsidR="00DF0885" w:rsidRPr="003E3B69" w:rsidRDefault="00DF0885" w:rsidP="00DF0885">
      <w:pPr>
        <w:autoSpaceDE w:val="0"/>
        <w:ind w:left="720"/>
        <w:jc w:val="both"/>
        <w:rPr>
          <w:sz w:val="28"/>
          <w:szCs w:val="28"/>
        </w:rPr>
      </w:pPr>
    </w:p>
    <w:p w:rsidR="00DF0885" w:rsidRPr="003E3B69" w:rsidRDefault="00DF0885" w:rsidP="00DF0885">
      <w:pPr>
        <w:autoSpaceDE w:val="0"/>
        <w:ind w:left="720"/>
        <w:jc w:val="both"/>
      </w:pPr>
    </w:p>
    <w:p w:rsidR="00D01D67" w:rsidRPr="003E3B69" w:rsidRDefault="00DA1099" w:rsidP="00C869CE">
      <w:pPr>
        <w:pStyle w:val="3"/>
      </w:pPr>
      <w:r>
        <w:t>25.12.2020</w:t>
      </w:r>
      <w:r w:rsidR="00D01D67" w:rsidRPr="003E3B69">
        <w:t xml:space="preserve"> г.</w:t>
      </w:r>
      <w:r w:rsidR="00D01D67" w:rsidRPr="003E3B69">
        <w:tab/>
      </w:r>
      <w:r w:rsidR="00D01D67" w:rsidRPr="003E3B69">
        <w:tab/>
      </w:r>
      <w:r w:rsidR="00D01D67" w:rsidRPr="003E3B69">
        <w:tab/>
      </w:r>
      <w:r w:rsidR="00D01D67" w:rsidRPr="003E3B69">
        <w:tab/>
      </w:r>
      <w:r w:rsidR="00D01D67" w:rsidRPr="003E3B69">
        <w:tab/>
      </w:r>
    </w:p>
    <w:sectPr w:rsidR="00D01D67" w:rsidRPr="003E3B69" w:rsidSect="00273A9B">
      <w:footerReference w:type="default" r:id="rId10"/>
      <w:pgSz w:w="11906" w:h="16838"/>
      <w:pgMar w:top="28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0F" w:rsidRDefault="00F65B0F">
      <w:r>
        <w:separator/>
      </w:r>
    </w:p>
  </w:endnote>
  <w:endnote w:type="continuationSeparator" w:id="0">
    <w:p w:rsidR="00F65B0F" w:rsidRDefault="00F6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67" w:rsidRDefault="0004469C" w:rsidP="0002281E">
    <w:pPr>
      <w:pStyle w:val="a5"/>
      <w:jc w:val="right"/>
    </w:pPr>
    <w:r>
      <w:fldChar w:fldCharType="begin"/>
    </w:r>
    <w:r w:rsidR="001815CE">
      <w:instrText>PAGE   \* MERGEFORMAT</w:instrText>
    </w:r>
    <w:r>
      <w:fldChar w:fldCharType="separate"/>
    </w:r>
    <w:r w:rsidR="006B3B8B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0F" w:rsidRDefault="00F65B0F">
      <w:r>
        <w:separator/>
      </w:r>
    </w:p>
  </w:footnote>
  <w:footnote w:type="continuationSeparator" w:id="0">
    <w:p w:rsidR="00F65B0F" w:rsidRDefault="00F65B0F">
      <w:r>
        <w:continuationSeparator/>
      </w:r>
    </w:p>
  </w:footnote>
  <w:footnote w:id="1">
    <w:p w:rsidR="00D01D67" w:rsidRDefault="00D01D67" w:rsidP="00DA5F56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DA5F56">
        <w:t>остановление Верховного Совета РСФСР от 01.11.1990 г. № 298/3-1 «О неотложных мерах по улучшению положения  женщин, семьи, охраны материнства и детства на селе»</w:t>
      </w:r>
      <w:r>
        <w:t>.</w:t>
      </w:r>
    </w:p>
  </w:footnote>
  <w:footnote w:id="2">
    <w:p w:rsidR="00D01D67" w:rsidRDefault="00D01D67" w:rsidP="000B60B7">
      <w:pPr>
        <w:pStyle w:val="aff"/>
        <w:ind w:firstLine="709"/>
        <w:jc w:val="both"/>
      </w:pPr>
      <w:r>
        <w:rPr>
          <w:rStyle w:val="aff1"/>
        </w:rPr>
        <w:footnoteRef/>
      </w:r>
      <w:r>
        <w:t xml:space="preserve"> Порядок, предусмотренный п. 4.11 настоящего макета коллективного договора, может предусматриваться при отсутствии централизации средств на стимулирующие выплаты руководителям (заместителям руководителей) образовательных организаций.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  <w:bCs/>
      </w:rPr>
    </w:lvl>
  </w:abstractNum>
  <w:abstractNum w:abstractNumId="7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0" w:hanging="360"/>
      </w:pPr>
      <w:rPr>
        <w:rFonts w:ascii="Wingdings" w:hAnsi="Wingdings" w:cs="Wingdings" w:hint="default"/>
      </w:rPr>
    </w:lvl>
  </w:abstractNum>
  <w:abstractNum w:abstractNumId="15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8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23A2"/>
    <w:rsid w:val="00003902"/>
    <w:rsid w:val="00003EBC"/>
    <w:rsid w:val="00003F9F"/>
    <w:rsid w:val="000040E8"/>
    <w:rsid w:val="00005917"/>
    <w:rsid w:val="00012859"/>
    <w:rsid w:val="00014810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38C8"/>
    <w:rsid w:val="0004469C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0667"/>
    <w:rsid w:val="00074077"/>
    <w:rsid w:val="00077662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190E"/>
    <w:rsid w:val="000B4825"/>
    <w:rsid w:val="000B5109"/>
    <w:rsid w:val="000B60B7"/>
    <w:rsid w:val="000B649F"/>
    <w:rsid w:val="000B78D3"/>
    <w:rsid w:val="000C11FF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7A34"/>
    <w:rsid w:val="00120EB0"/>
    <w:rsid w:val="00122FB6"/>
    <w:rsid w:val="001247D6"/>
    <w:rsid w:val="00125B3E"/>
    <w:rsid w:val="00126800"/>
    <w:rsid w:val="00132EB4"/>
    <w:rsid w:val="001332A1"/>
    <w:rsid w:val="00133980"/>
    <w:rsid w:val="0013491F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15CE"/>
    <w:rsid w:val="0018245A"/>
    <w:rsid w:val="00183DEF"/>
    <w:rsid w:val="00185B7C"/>
    <w:rsid w:val="00186C39"/>
    <w:rsid w:val="00190723"/>
    <w:rsid w:val="001968E0"/>
    <w:rsid w:val="001A2B45"/>
    <w:rsid w:val="001A3070"/>
    <w:rsid w:val="001A412A"/>
    <w:rsid w:val="001B16E8"/>
    <w:rsid w:val="001B1A5A"/>
    <w:rsid w:val="001B3EDB"/>
    <w:rsid w:val="001C0881"/>
    <w:rsid w:val="001C0A7C"/>
    <w:rsid w:val="001C121A"/>
    <w:rsid w:val="001C2314"/>
    <w:rsid w:val="001C276C"/>
    <w:rsid w:val="001D1D9C"/>
    <w:rsid w:val="001D6CFD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61CC9"/>
    <w:rsid w:val="002623D8"/>
    <w:rsid w:val="0026436E"/>
    <w:rsid w:val="00270A8F"/>
    <w:rsid w:val="0027105E"/>
    <w:rsid w:val="00272C5C"/>
    <w:rsid w:val="00273A62"/>
    <w:rsid w:val="00273A9B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B1045"/>
    <w:rsid w:val="002B142D"/>
    <w:rsid w:val="002B634F"/>
    <w:rsid w:val="002C0D5C"/>
    <w:rsid w:val="002C0E4F"/>
    <w:rsid w:val="002C1D07"/>
    <w:rsid w:val="002C1DD5"/>
    <w:rsid w:val="002C2285"/>
    <w:rsid w:val="002D1E84"/>
    <w:rsid w:val="002D227A"/>
    <w:rsid w:val="002D7ED0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452F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D7EC7"/>
    <w:rsid w:val="003E2161"/>
    <w:rsid w:val="003E382A"/>
    <w:rsid w:val="003E3B69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3575D"/>
    <w:rsid w:val="00437592"/>
    <w:rsid w:val="00447008"/>
    <w:rsid w:val="00450FCF"/>
    <w:rsid w:val="00453B6A"/>
    <w:rsid w:val="0045684E"/>
    <w:rsid w:val="004605DF"/>
    <w:rsid w:val="004618F4"/>
    <w:rsid w:val="00465B7D"/>
    <w:rsid w:val="00467736"/>
    <w:rsid w:val="00470334"/>
    <w:rsid w:val="00473A57"/>
    <w:rsid w:val="004749F1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26EC"/>
    <w:rsid w:val="004B3E9F"/>
    <w:rsid w:val="004B47DC"/>
    <w:rsid w:val="004C3072"/>
    <w:rsid w:val="004C5E98"/>
    <w:rsid w:val="004C6906"/>
    <w:rsid w:val="004C6D43"/>
    <w:rsid w:val="004D11CA"/>
    <w:rsid w:val="004D2DA6"/>
    <w:rsid w:val="004D4BEC"/>
    <w:rsid w:val="004D6725"/>
    <w:rsid w:val="004E0257"/>
    <w:rsid w:val="004E2AE2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2087C"/>
    <w:rsid w:val="00520BFA"/>
    <w:rsid w:val="00522921"/>
    <w:rsid w:val="00525148"/>
    <w:rsid w:val="00525A37"/>
    <w:rsid w:val="00527E2B"/>
    <w:rsid w:val="00541B17"/>
    <w:rsid w:val="0054218D"/>
    <w:rsid w:val="00542CAB"/>
    <w:rsid w:val="00543499"/>
    <w:rsid w:val="00550A1D"/>
    <w:rsid w:val="00552EB9"/>
    <w:rsid w:val="00561DE5"/>
    <w:rsid w:val="0056250B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91EC0"/>
    <w:rsid w:val="0059427C"/>
    <w:rsid w:val="00595131"/>
    <w:rsid w:val="00595576"/>
    <w:rsid w:val="005965FD"/>
    <w:rsid w:val="00596E1A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6CBA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4F27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3FE"/>
    <w:rsid w:val="00641992"/>
    <w:rsid w:val="00644B07"/>
    <w:rsid w:val="00645D80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48AE"/>
    <w:rsid w:val="00674FB0"/>
    <w:rsid w:val="006834C7"/>
    <w:rsid w:val="0068485C"/>
    <w:rsid w:val="00685405"/>
    <w:rsid w:val="00687E3E"/>
    <w:rsid w:val="00695C3C"/>
    <w:rsid w:val="00696EF0"/>
    <w:rsid w:val="006A1BFF"/>
    <w:rsid w:val="006A5604"/>
    <w:rsid w:val="006A6828"/>
    <w:rsid w:val="006B3B8B"/>
    <w:rsid w:val="006B46B3"/>
    <w:rsid w:val="006B70BF"/>
    <w:rsid w:val="006C078C"/>
    <w:rsid w:val="006C1530"/>
    <w:rsid w:val="006C1CF9"/>
    <w:rsid w:val="006C4C77"/>
    <w:rsid w:val="006C5F30"/>
    <w:rsid w:val="006D0D89"/>
    <w:rsid w:val="006D7409"/>
    <w:rsid w:val="006E64D6"/>
    <w:rsid w:val="006E707C"/>
    <w:rsid w:val="006F7FA1"/>
    <w:rsid w:val="00701064"/>
    <w:rsid w:val="007026DD"/>
    <w:rsid w:val="007049DB"/>
    <w:rsid w:val="00705173"/>
    <w:rsid w:val="0070601C"/>
    <w:rsid w:val="00712728"/>
    <w:rsid w:val="00714FD8"/>
    <w:rsid w:val="00717A7C"/>
    <w:rsid w:val="007212F5"/>
    <w:rsid w:val="007240C8"/>
    <w:rsid w:val="00725BA0"/>
    <w:rsid w:val="00725FFC"/>
    <w:rsid w:val="007303DC"/>
    <w:rsid w:val="00732DD9"/>
    <w:rsid w:val="00737292"/>
    <w:rsid w:val="007506C9"/>
    <w:rsid w:val="007534F4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234C"/>
    <w:rsid w:val="007840EE"/>
    <w:rsid w:val="00785F5F"/>
    <w:rsid w:val="00791C09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D0C55"/>
    <w:rsid w:val="007D63C7"/>
    <w:rsid w:val="007D7CF5"/>
    <w:rsid w:val="007E0012"/>
    <w:rsid w:val="007E00A8"/>
    <w:rsid w:val="007E4F8D"/>
    <w:rsid w:val="007E514C"/>
    <w:rsid w:val="007E66F3"/>
    <w:rsid w:val="007E7789"/>
    <w:rsid w:val="007F0E62"/>
    <w:rsid w:val="007F10EC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2EF3"/>
    <w:rsid w:val="008655A6"/>
    <w:rsid w:val="008664A9"/>
    <w:rsid w:val="00867814"/>
    <w:rsid w:val="0087042A"/>
    <w:rsid w:val="00874FAE"/>
    <w:rsid w:val="00875452"/>
    <w:rsid w:val="0087579A"/>
    <w:rsid w:val="00875E1C"/>
    <w:rsid w:val="00881316"/>
    <w:rsid w:val="008835E7"/>
    <w:rsid w:val="008835F9"/>
    <w:rsid w:val="0089188A"/>
    <w:rsid w:val="008965B1"/>
    <w:rsid w:val="008A2186"/>
    <w:rsid w:val="008A4F38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3883"/>
    <w:rsid w:val="008E1595"/>
    <w:rsid w:val="008E3D36"/>
    <w:rsid w:val="008E5F64"/>
    <w:rsid w:val="008E6310"/>
    <w:rsid w:val="008F12CE"/>
    <w:rsid w:val="008F18FF"/>
    <w:rsid w:val="008F1E45"/>
    <w:rsid w:val="008F5673"/>
    <w:rsid w:val="00902329"/>
    <w:rsid w:val="00904983"/>
    <w:rsid w:val="00904D56"/>
    <w:rsid w:val="009109A4"/>
    <w:rsid w:val="0091537C"/>
    <w:rsid w:val="00920280"/>
    <w:rsid w:val="00932416"/>
    <w:rsid w:val="00933198"/>
    <w:rsid w:val="009365B2"/>
    <w:rsid w:val="009376D7"/>
    <w:rsid w:val="009407CD"/>
    <w:rsid w:val="009425EC"/>
    <w:rsid w:val="00942E8A"/>
    <w:rsid w:val="00947B20"/>
    <w:rsid w:val="009526AF"/>
    <w:rsid w:val="00954164"/>
    <w:rsid w:val="00956A2B"/>
    <w:rsid w:val="00957C1D"/>
    <w:rsid w:val="009608BE"/>
    <w:rsid w:val="009609D5"/>
    <w:rsid w:val="009614EF"/>
    <w:rsid w:val="009638CF"/>
    <w:rsid w:val="00963941"/>
    <w:rsid w:val="0096614A"/>
    <w:rsid w:val="00966973"/>
    <w:rsid w:val="00971309"/>
    <w:rsid w:val="00974101"/>
    <w:rsid w:val="0097761B"/>
    <w:rsid w:val="00977BD8"/>
    <w:rsid w:val="00977CA9"/>
    <w:rsid w:val="00984F43"/>
    <w:rsid w:val="00986EBD"/>
    <w:rsid w:val="00987D99"/>
    <w:rsid w:val="00993005"/>
    <w:rsid w:val="00993BD3"/>
    <w:rsid w:val="009A0D56"/>
    <w:rsid w:val="009A5880"/>
    <w:rsid w:val="009B0682"/>
    <w:rsid w:val="009B2C28"/>
    <w:rsid w:val="009B51BE"/>
    <w:rsid w:val="009B5D5F"/>
    <w:rsid w:val="009C0B85"/>
    <w:rsid w:val="009C16C4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0063"/>
    <w:rsid w:val="009F3B91"/>
    <w:rsid w:val="009F3D86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633"/>
    <w:rsid w:val="00A22DAC"/>
    <w:rsid w:val="00A24AB8"/>
    <w:rsid w:val="00A25371"/>
    <w:rsid w:val="00A264C3"/>
    <w:rsid w:val="00A27D1F"/>
    <w:rsid w:val="00A31043"/>
    <w:rsid w:val="00A343B0"/>
    <w:rsid w:val="00A40C9D"/>
    <w:rsid w:val="00A423FB"/>
    <w:rsid w:val="00A42AF8"/>
    <w:rsid w:val="00A436B0"/>
    <w:rsid w:val="00A538A9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735A"/>
    <w:rsid w:val="00A82337"/>
    <w:rsid w:val="00A83182"/>
    <w:rsid w:val="00A8439F"/>
    <w:rsid w:val="00A85815"/>
    <w:rsid w:val="00A85EB2"/>
    <w:rsid w:val="00A86DFF"/>
    <w:rsid w:val="00A90E2D"/>
    <w:rsid w:val="00A94137"/>
    <w:rsid w:val="00A9450E"/>
    <w:rsid w:val="00A94549"/>
    <w:rsid w:val="00A975C4"/>
    <w:rsid w:val="00A97DF3"/>
    <w:rsid w:val="00AA0C97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4D26"/>
    <w:rsid w:val="00AC07D3"/>
    <w:rsid w:val="00AC17BA"/>
    <w:rsid w:val="00AD06CC"/>
    <w:rsid w:val="00AD16FC"/>
    <w:rsid w:val="00AD1759"/>
    <w:rsid w:val="00AD3AF5"/>
    <w:rsid w:val="00AD5642"/>
    <w:rsid w:val="00AE38E9"/>
    <w:rsid w:val="00AE5826"/>
    <w:rsid w:val="00AE7962"/>
    <w:rsid w:val="00AF2B93"/>
    <w:rsid w:val="00AF316D"/>
    <w:rsid w:val="00B00D14"/>
    <w:rsid w:val="00B0591E"/>
    <w:rsid w:val="00B12AD0"/>
    <w:rsid w:val="00B16A20"/>
    <w:rsid w:val="00B22441"/>
    <w:rsid w:val="00B24D0A"/>
    <w:rsid w:val="00B2624F"/>
    <w:rsid w:val="00B30B11"/>
    <w:rsid w:val="00B52551"/>
    <w:rsid w:val="00B53287"/>
    <w:rsid w:val="00B5652D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F10"/>
    <w:rsid w:val="00B927F5"/>
    <w:rsid w:val="00B95C61"/>
    <w:rsid w:val="00BA1EFA"/>
    <w:rsid w:val="00BA32CD"/>
    <w:rsid w:val="00BA4CA0"/>
    <w:rsid w:val="00BB14E7"/>
    <w:rsid w:val="00BB5C2C"/>
    <w:rsid w:val="00BB6C3F"/>
    <w:rsid w:val="00BC3BB2"/>
    <w:rsid w:val="00BC6B21"/>
    <w:rsid w:val="00BC6B9B"/>
    <w:rsid w:val="00BD1D32"/>
    <w:rsid w:val="00BD4018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3EF5"/>
    <w:rsid w:val="00C24CBF"/>
    <w:rsid w:val="00C25D6D"/>
    <w:rsid w:val="00C26ECE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2B91"/>
    <w:rsid w:val="00CC3B1B"/>
    <w:rsid w:val="00CC616D"/>
    <w:rsid w:val="00CD6B74"/>
    <w:rsid w:val="00CE4D6A"/>
    <w:rsid w:val="00CE6054"/>
    <w:rsid w:val="00CE63D3"/>
    <w:rsid w:val="00CE6CD0"/>
    <w:rsid w:val="00CE71BA"/>
    <w:rsid w:val="00CE7AAD"/>
    <w:rsid w:val="00CF23AA"/>
    <w:rsid w:val="00CF6575"/>
    <w:rsid w:val="00D01D0F"/>
    <w:rsid w:val="00D01D67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7DE6"/>
    <w:rsid w:val="00D42ADC"/>
    <w:rsid w:val="00D4560F"/>
    <w:rsid w:val="00D51AB5"/>
    <w:rsid w:val="00D52486"/>
    <w:rsid w:val="00D601CE"/>
    <w:rsid w:val="00D67F39"/>
    <w:rsid w:val="00D735BD"/>
    <w:rsid w:val="00D747F2"/>
    <w:rsid w:val="00D74E94"/>
    <w:rsid w:val="00D80029"/>
    <w:rsid w:val="00D80BA5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1099"/>
    <w:rsid w:val="00DA12AE"/>
    <w:rsid w:val="00DA5F56"/>
    <w:rsid w:val="00DA7BEE"/>
    <w:rsid w:val="00DB119C"/>
    <w:rsid w:val="00DB6F0B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0885"/>
    <w:rsid w:val="00DF14F5"/>
    <w:rsid w:val="00DF72FA"/>
    <w:rsid w:val="00E03208"/>
    <w:rsid w:val="00E064A7"/>
    <w:rsid w:val="00E1046E"/>
    <w:rsid w:val="00E1100C"/>
    <w:rsid w:val="00E13DF3"/>
    <w:rsid w:val="00E17838"/>
    <w:rsid w:val="00E17AE5"/>
    <w:rsid w:val="00E17E11"/>
    <w:rsid w:val="00E309B1"/>
    <w:rsid w:val="00E3223E"/>
    <w:rsid w:val="00E34273"/>
    <w:rsid w:val="00E34DF5"/>
    <w:rsid w:val="00E35377"/>
    <w:rsid w:val="00E35507"/>
    <w:rsid w:val="00E4050E"/>
    <w:rsid w:val="00E41F28"/>
    <w:rsid w:val="00E459D1"/>
    <w:rsid w:val="00E4619E"/>
    <w:rsid w:val="00E467A1"/>
    <w:rsid w:val="00E4744A"/>
    <w:rsid w:val="00E47CF6"/>
    <w:rsid w:val="00E5065B"/>
    <w:rsid w:val="00E526B6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7517"/>
    <w:rsid w:val="00EB017A"/>
    <w:rsid w:val="00EB22A4"/>
    <w:rsid w:val="00EB27EC"/>
    <w:rsid w:val="00EB4E31"/>
    <w:rsid w:val="00EB5D3C"/>
    <w:rsid w:val="00EB5E8C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A5F"/>
    <w:rsid w:val="00F42D44"/>
    <w:rsid w:val="00F45266"/>
    <w:rsid w:val="00F45F48"/>
    <w:rsid w:val="00F53E1C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5B0F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D82"/>
    <w:rsid w:val="00F83FE4"/>
    <w:rsid w:val="00F955EC"/>
    <w:rsid w:val="00F95F9C"/>
    <w:rsid w:val="00F9778A"/>
    <w:rsid w:val="00FA0CA8"/>
    <w:rsid w:val="00FA1EA9"/>
    <w:rsid w:val="00FA2163"/>
    <w:rsid w:val="00FB029E"/>
    <w:rsid w:val="00FB306E"/>
    <w:rsid w:val="00FC2025"/>
    <w:rsid w:val="00FC28A8"/>
    <w:rsid w:val="00FC44CD"/>
    <w:rsid w:val="00FC4A6F"/>
    <w:rsid w:val="00FD3507"/>
    <w:rsid w:val="00FD6F5B"/>
    <w:rsid w:val="00FE268A"/>
    <w:rsid w:val="00FE3D1F"/>
    <w:rsid w:val="00FE6013"/>
    <w:rsid w:val="00FF1D6E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46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66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7662"/>
    <w:rPr>
      <w:sz w:val="24"/>
      <w:szCs w:val="24"/>
    </w:r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2341"/>
    <w:rPr>
      <w:sz w:val="24"/>
      <w:szCs w:val="24"/>
    </w:rPr>
  </w:style>
  <w:style w:type="paragraph" w:styleId="3">
    <w:name w:val="Body Text 3"/>
    <w:basedOn w:val="a"/>
    <w:link w:val="30"/>
    <w:uiPriority w:val="99"/>
    <w:rsid w:val="00E1046E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56922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A343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E776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34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7662"/>
    <w:rPr>
      <w:sz w:val="16"/>
      <w:szCs w:val="16"/>
    </w:rPr>
  </w:style>
  <w:style w:type="table" w:styleId="a7">
    <w:name w:val="Table Grid"/>
    <w:basedOn w:val="a1"/>
    <w:uiPriority w:val="99"/>
    <w:rsid w:val="00055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97761B"/>
    <w:rPr>
      <w:color w:val="0000FF"/>
      <w:u w:val="single"/>
    </w:rPr>
  </w:style>
  <w:style w:type="character" w:styleId="ab">
    <w:name w:val="FollowedHyperlink"/>
    <w:basedOn w:val="a0"/>
    <w:uiPriority w:val="99"/>
    <w:rsid w:val="0097761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7761B"/>
    <w:rPr>
      <w:rFonts w:ascii="Tahoma" w:hAnsi="Tahoma" w:cs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uiPriority w:val="99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uiPriority w:val="99"/>
    <w:locked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1"/>
    <w:uiPriority w:val="99"/>
    <w:locked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83DE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uiPriority w:val="99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183DEF"/>
    <w:pPr>
      <w:shd w:val="clear" w:color="auto" w:fill="FFFFFF"/>
      <w:spacing w:before="300" w:after="180" w:line="240" w:lineRule="atLeast"/>
      <w:outlineLvl w:val="1"/>
    </w:pPr>
    <w:rPr>
      <w:sz w:val="26"/>
      <w:szCs w:val="26"/>
    </w:rPr>
  </w:style>
  <w:style w:type="character" w:styleId="af0">
    <w:name w:val="Subtle Emphasis"/>
    <w:basedOn w:val="a0"/>
    <w:uiPriority w:val="9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auto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auto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color w:val="000000"/>
      <w:sz w:val="26"/>
      <w:szCs w:val="26"/>
      <w:shd w:val="clear" w:color="auto" w:fill="auto"/>
    </w:rPr>
  </w:style>
  <w:style w:type="paragraph" w:styleId="af7">
    <w:name w:val="Subtitle"/>
    <w:basedOn w:val="a"/>
    <w:next w:val="a"/>
    <w:link w:val="af8"/>
    <w:uiPriority w:val="99"/>
    <w:qFormat/>
    <w:rsid w:val="004A1DC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8">
    <w:name w:val="Подзаголовок Знак"/>
    <w:basedOn w:val="a0"/>
    <w:link w:val="af7"/>
    <w:uiPriority w:val="99"/>
    <w:locked/>
    <w:rsid w:val="004A1DC8"/>
    <w:rPr>
      <w:rFonts w:ascii="Cambria" w:hAnsi="Cambria" w:cs="Cambria"/>
      <w:sz w:val="24"/>
      <w:szCs w:val="24"/>
    </w:rPr>
  </w:style>
  <w:style w:type="paragraph" w:styleId="af9">
    <w:name w:val="List Paragraph"/>
    <w:basedOn w:val="a"/>
    <w:uiPriority w:val="99"/>
    <w:qFormat/>
    <w:rsid w:val="004A1DC8"/>
    <w:pPr>
      <w:ind w:left="708"/>
    </w:pPr>
  </w:style>
  <w:style w:type="character" w:customStyle="1" w:styleId="CourierNew">
    <w:name w:val="Основной текст + Courier New"/>
    <w:aliases w:val="9,5 pt"/>
    <w:uiPriority w:val="99"/>
    <w:rsid w:val="00E675B9"/>
    <w:rPr>
      <w:rFonts w:ascii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095A44"/>
    <w:rPr>
      <w:sz w:val="24"/>
      <w:szCs w:val="24"/>
    </w:rPr>
  </w:style>
  <w:style w:type="paragraph" w:styleId="37">
    <w:name w:val="List 3"/>
    <w:basedOn w:val="a"/>
    <w:uiPriority w:val="99"/>
    <w:rsid w:val="00095A44"/>
    <w:pPr>
      <w:ind w:left="849" w:hanging="283"/>
    </w:pPr>
  </w:style>
  <w:style w:type="paragraph" w:styleId="afc">
    <w:name w:val="List"/>
    <w:basedOn w:val="a"/>
    <w:uiPriority w:val="99"/>
    <w:rsid w:val="00095A44"/>
    <w:pPr>
      <w:ind w:left="283" w:hanging="283"/>
    </w:pPr>
  </w:style>
  <w:style w:type="paragraph" w:styleId="23">
    <w:name w:val="List 2"/>
    <w:basedOn w:val="a"/>
    <w:uiPriority w:val="99"/>
    <w:rsid w:val="00095A44"/>
    <w:pPr>
      <w:ind w:left="566" w:hanging="283"/>
    </w:pPr>
  </w:style>
  <w:style w:type="paragraph" w:styleId="afd">
    <w:name w:val="Plain Text"/>
    <w:basedOn w:val="a"/>
    <w:link w:val="afe"/>
    <w:uiPriority w:val="99"/>
    <w:rsid w:val="00095A44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locked/>
    <w:rsid w:val="00095A44"/>
    <w:rPr>
      <w:rFonts w:ascii="Courier New" w:hAnsi="Courier New" w:cs="Courier New"/>
    </w:rPr>
  </w:style>
  <w:style w:type="paragraph" w:styleId="5">
    <w:name w:val="List 5"/>
    <w:basedOn w:val="a"/>
    <w:uiPriority w:val="99"/>
    <w:rsid w:val="00095A44"/>
    <w:pPr>
      <w:ind w:left="1415" w:hanging="283"/>
    </w:pPr>
  </w:style>
  <w:style w:type="paragraph" w:customStyle="1" w:styleId="12">
    <w:name w:val="Цитата1"/>
    <w:basedOn w:val="a"/>
    <w:uiPriority w:val="99"/>
    <w:rsid w:val="00095A44"/>
    <w:pPr>
      <w:widowControl w:val="0"/>
      <w:shd w:val="clear" w:color="auto" w:fill="FFFFFF"/>
      <w:ind w:left="1075" w:right="922"/>
      <w:jc w:val="center"/>
    </w:pPr>
    <w:rPr>
      <w:b/>
      <w:bCs/>
      <w:sz w:val="28"/>
      <w:szCs w:val="28"/>
    </w:rPr>
  </w:style>
  <w:style w:type="paragraph" w:styleId="4">
    <w:name w:val="List 4"/>
    <w:basedOn w:val="a"/>
    <w:uiPriority w:val="99"/>
    <w:semiHidden/>
    <w:rsid w:val="00932416"/>
    <w:pPr>
      <w:ind w:left="1132" w:hanging="283"/>
    </w:pPr>
  </w:style>
  <w:style w:type="paragraph" w:styleId="38">
    <w:name w:val="List Continue 3"/>
    <w:basedOn w:val="a"/>
    <w:uiPriority w:val="99"/>
    <w:rsid w:val="00C00252"/>
    <w:pPr>
      <w:spacing w:after="120"/>
      <w:ind w:left="849"/>
    </w:pPr>
  </w:style>
  <w:style w:type="paragraph" w:styleId="aff">
    <w:name w:val="footnote text"/>
    <w:basedOn w:val="a"/>
    <w:link w:val="aff0"/>
    <w:uiPriority w:val="99"/>
    <w:semiHidden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locked/>
    <w:rsid w:val="00956A2B"/>
  </w:style>
  <w:style w:type="character" w:styleId="aff1">
    <w:name w:val="footnote reference"/>
    <w:basedOn w:val="a0"/>
    <w:uiPriority w:val="99"/>
    <w:semiHidden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uiPriority w:val="99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aff2">
    <w:name w:val="Заголовок"/>
    <w:basedOn w:val="a"/>
    <w:next w:val="aff3"/>
    <w:uiPriority w:val="99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rsid w:val="000B5109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locked/>
    <w:rsid w:val="000B5109"/>
    <w:rPr>
      <w:sz w:val="24"/>
      <w:szCs w:val="24"/>
    </w:rPr>
  </w:style>
  <w:style w:type="paragraph" w:customStyle="1" w:styleId="ConsPlusNormal">
    <w:name w:val="ConsPlusNormal"/>
    <w:uiPriority w:val="99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uiPriority w:val="99"/>
    <w:rsid w:val="000E7768"/>
    <w:pPr>
      <w:widowControl w:val="0"/>
      <w:suppressAutoHyphens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89188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81361A"/>
  </w:style>
  <w:style w:type="character" w:styleId="aff9">
    <w:name w:val="endnote reference"/>
    <w:basedOn w:val="a0"/>
    <w:uiPriority w:val="99"/>
    <w:semiHidden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C3B1B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uiPriority w:val="99"/>
    <w:rsid w:val="00986EBD"/>
    <w:pPr>
      <w:ind w:firstLine="720"/>
    </w:pPr>
    <w:rPr>
      <w:sz w:val="16"/>
      <w:szCs w:val="16"/>
    </w:rPr>
  </w:style>
  <w:style w:type="paragraph" w:customStyle="1" w:styleId="13">
    <w:name w:val="Без интервала1"/>
    <w:rsid w:val="001A3070"/>
    <w:pPr>
      <w:suppressAutoHyphens/>
    </w:pPr>
    <w:rPr>
      <w:rFonts w:ascii="Calibri" w:eastAsia="Arial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46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2341"/>
    <w:rPr>
      <w:sz w:val="24"/>
      <w:szCs w:val="24"/>
    </w:rPr>
  </w:style>
  <w:style w:type="paragraph" w:styleId="3">
    <w:name w:val="Body Text 3"/>
    <w:basedOn w:val="a"/>
    <w:link w:val="30"/>
    <w:uiPriority w:val="99"/>
    <w:rsid w:val="00E1046E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56922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A343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E776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34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sz w:val="16"/>
      <w:szCs w:val="16"/>
    </w:rPr>
  </w:style>
  <w:style w:type="table" w:styleId="a7">
    <w:name w:val="Table Grid"/>
    <w:basedOn w:val="a1"/>
    <w:uiPriority w:val="99"/>
    <w:rsid w:val="000556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97761B"/>
    <w:rPr>
      <w:color w:val="0000FF"/>
      <w:u w:val="single"/>
    </w:rPr>
  </w:style>
  <w:style w:type="character" w:styleId="ab">
    <w:name w:val="FollowedHyperlink"/>
    <w:basedOn w:val="a0"/>
    <w:uiPriority w:val="99"/>
    <w:rsid w:val="0097761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7761B"/>
    <w:rPr>
      <w:rFonts w:ascii="Tahoma" w:hAnsi="Tahoma" w:cs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uiPriority w:val="99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uiPriority w:val="99"/>
    <w:locked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1"/>
    <w:uiPriority w:val="99"/>
    <w:locked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83DE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uiPriority w:val="99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183DEF"/>
    <w:pPr>
      <w:shd w:val="clear" w:color="auto" w:fill="FFFFFF"/>
      <w:spacing w:before="300" w:after="180" w:line="240" w:lineRule="atLeast"/>
      <w:outlineLvl w:val="1"/>
    </w:pPr>
    <w:rPr>
      <w:sz w:val="26"/>
      <w:szCs w:val="26"/>
    </w:rPr>
  </w:style>
  <w:style w:type="character" w:styleId="af0">
    <w:name w:val="Subtle Emphasis"/>
    <w:basedOn w:val="a0"/>
    <w:uiPriority w:val="9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auto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auto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color w:val="000000"/>
      <w:sz w:val="26"/>
      <w:szCs w:val="26"/>
      <w:shd w:val="clear" w:color="auto" w:fill="auto"/>
    </w:rPr>
  </w:style>
  <w:style w:type="paragraph" w:styleId="af7">
    <w:name w:val="Subtitle"/>
    <w:basedOn w:val="a"/>
    <w:next w:val="a"/>
    <w:link w:val="af8"/>
    <w:uiPriority w:val="99"/>
    <w:qFormat/>
    <w:rsid w:val="004A1DC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8">
    <w:name w:val="Подзаголовок Знак"/>
    <w:basedOn w:val="a0"/>
    <w:link w:val="af7"/>
    <w:uiPriority w:val="99"/>
    <w:locked/>
    <w:rsid w:val="004A1DC8"/>
    <w:rPr>
      <w:rFonts w:ascii="Cambria" w:hAnsi="Cambria" w:cs="Cambria"/>
      <w:sz w:val="24"/>
      <w:szCs w:val="24"/>
    </w:rPr>
  </w:style>
  <w:style w:type="paragraph" w:styleId="af9">
    <w:name w:val="List Paragraph"/>
    <w:basedOn w:val="a"/>
    <w:uiPriority w:val="99"/>
    <w:qFormat/>
    <w:rsid w:val="004A1DC8"/>
    <w:pPr>
      <w:ind w:left="708"/>
    </w:pPr>
  </w:style>
  <w:style w:type="character" w:customStyle="1" w:styleId="CourierNew">
    <w:name w:val="Основной текст + Courier New"/>
    <w:aliases w:val="9,5 pt"/>
    <w:uiPriority w:val="99"/>
    <w:rsid w:val="00E675B9"/>
    <w:rPr>
      <w:rFonts w:ascii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095A44"/>
    <w:rPr>
      <w:sz w:val="24"/>
      <w:szCs w:val="24"/>
    </w:rPr>
  </w:style>
  <w:style w:type="paragraph" w:styleId="37">
    <w:name w:val="List 3"/>
    <w:basedOn w:val="a"/>
    <w:uiPriority w:val="99"/>
    <w:rsid w:val="00095A44"/>
    <w:pPr>
      <w:ind w:left="849" w:hanging="283"/>
    </w:pPr>
  </w:style>
  <w:style w:type="paragraph" w:styleId="afc">
    <w:name w:val="List"/>
    <w:basedOn w:val="a"/>
    <w:uiPriority w:val="99"/>
    <w:rsid w:val="00095A44"/>
    <w:pPr>
      <w:ind w:left="283" w:hanging="283"/>
    </w:pPr>
  </w:style>
  <w:style w:type="paragraph" w:styleId="23">
    <w:name w:val="List 2"/>
    <w:basedOn w:val="a"/>
    <w:uiPriority w:val="99"/>
    <w:rsid w:val="00095A44"/>
    <w:pPr>
      <w:ind w:left="566" w:hanging="283"/>
    </w:pPr>
  </w:style>
  <w:style w:type="paragraph" w:styleId="afd">
    <w:name w:val="Plain Text"/>
    <w:basedOn w:val="a"/>
    <w:link w:val="afe"/>
    <w:uiPriority w:val="99"/>
    <w:rsid w:val="00095A44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locked/>
    <w:rsid w:val="00095A44"/>
    <w:rPr>
      <w:rFonts w:ascii="Courier New" w:hAnsi="Courier New" w:cs="Courier New"/>
    </w:rPr>
  </w:style>
  <w:style w:type="paragraph" w:styleId="5">
    <w:name w:val="List 5"/>
    <w:basedOn w:val="a"/>
    <w:uiPriority w:val="99"/>
    <w:rsid w:val="00095A44"/>
    <w:pPr>
      <w:ind w:left="1415" w:hanging="283"/>
    </w:pPr>
  </w:style>
  <w:style w:type="paragraph" w:customStyle="1" w:styleId="12">
    <w:name w:val="Цитата1"/>
    <w:basedOn w:val="a"/>
    <w:uiPriority w:val="99"/>
    <w:rsid w:val="00095A44"/>
    <w:pPr>
      <w:widowControl w:val="0"/>
      <w:shd w:val="clear" w:color="auto" w:fill="FFFFFF"/>
      <w:ind w:left="1075" w:right="922"/>
      <w:jc w:val="center"/>
    </w:pPr>
    <w:rPr>
      <w:b/>
      <w:bCs/>
      <w:sz w:val="28"/>
      <w:szCs w:val="28"/>
    </w:rPr>
  </w:style>
  <w:style w:type="paragraph" w:styleId="4">
    <w:name w:val="List 4"/>
    <w:basedOn w:val="a"/>
    <w:uiPriority w:val="99"/>
    <w:semiHidden/>
    <w:rsid w:val="00932416"/>
    <w:pPr>
      <w:ind w:left="1132" w:hanging="283"/>
    </w:pPr>
  </w:style>
  <w:style w:type="paragraph" w:styleId="38">
    <w:name w:val="List Continue 3"/>
    <w:basedOn w:val="a"/>
    <w:uiPriority w:val="99"/>
    <w:rsid w:val="00C00252"/>
    <w:pPr>
      <w:spacing w:after="120"/>
      <w:ind w:left="849"/>
    </w:pPr>
  </w:style>
  <w:style w:type="paragraph" w:styleId="aff">
    <w:name w:val="footnote text"/>
    <w:basedOn w:val="a"/>
    <w:link w:val="aff0"/>
    <w:uiPriority w:val="99"/>
    <w:semiHidden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locked/>
    <w:rsid w:val="00956A2B"/>
  </w:style>
  <w:style w:type="character" w:styleId="aff1">
    <w:name w:val="footnote reference"/>
    <w:basedOn w:val="a0"/>
    <w:uiPriority w:val="99"/>
    <w:semiHidden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uiPriority w:val="99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aff2">
    <w:name w:val="Заголовок"/>
    <w:basedOn w:val="a"/>
    <w:next w:val="aff3"/>
    <w:uiPriority w:val="99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rsid w:val="000B5109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locked/>
    <w:rsid w:val="000B5109"/>
    <w:rPr>
      <w:sz w:val="24"/>
      <w:szCs w:val="24"/>
    </w:rPr>
  </w:style>
  <w:style w:type="paragraph" w:customStyle="1" w:styleId="ConsPlusNormal">
    <w:name w:val="ConsPlusNormal"/>
    <w:uiPriority w:val="99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uiPriority w:val="99"/>
    <w:rsid w:val="000E7768"/>
    <w:pPr>
      <w:widowControl w:val="0"/>
      <w:suppressAutoHyphens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89188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81361A"/>
  </w:style>
  <w:style w:type="character" w:styleId="aff9">
    <w:name w:val="endnote reference"/>
    <w:basedOn w:val="a0"/>
    <w:uiPriority w:val="99"/>
    <w:semiHidden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C3B1B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uiPriority w:val="99"/>
    <w:rsid w:val="00986EBD"/>
    <w:pPr>
      <w:ind w:firstLine="720"/>
    </w:pPr>
    <w:rPr>
      <w:sz w:val="16"/>
      <w:szCs w:val="16"/>
    </w:rPr>
  </w:style>
  <w:style w:type="paragraph" w:customStyle="1" w:styleId="13">
    <w:name w:val="Без интервала1"/>
    <w:rsid w:val="001A3070"/>
    <w:pPr>
      <w:suppressAutoHyphens/>
    </w:pPr>
    <w:rPr>
      <w:rFonts w:ascii="Calibri" w:eastAsia="Arial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9208"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9206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415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B1B77B8DE1A3E15F89C006A62429F10EE1D217BE4B731365F8E0748F08350165D1876FE8934D1EDx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4C87-2C48-460C-93A8-4BB16ACE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8941</Words>
  <Characters>50969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59791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Admin</cp:lastModifiedBy>
  <cp:revision>15</cp:revision>
  <cp:lastPrinted>2014-07-22T12:51:00Z</cp:lastPrinted>
  <dcterms:created xsi:type="dcterms:W3CDTF">2018-01-31T12:43:00Z</dcterms:created>
  <dcterms:modified xsi:type="dcterms:W3CDTF">2021-12-16T12:43:00Z</dcterms:modified>
</cp:coreProperties>
</file>